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E3" w:rsidRPr="0007575A" w:rsidRDefault="0050560D" w:rsidP="00075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32"/>
          <w:szCs w:val="32"/>
          <w:u w:val="single"/>
        </w:rPr>
      </w:pPr>
      <w:r w:rsidRPr="0007575A">
        <w:rPr>
          <w:rFonts w:ascii="Arial" w:hAnsi="Arial" w:cs="Arial"/>
          <w:b/>
          <w:color w:val="000000"/>
          <w:sz w:val="32"/>
          <w:szCs w:val="32"/>
          <w:u w:val="single"/>
        </w:rPr>
        <w:t>Trigonometrische Flächenformel:</w:t>
      </w:r>
    </w:p>
    <w:p w:rsidR="0050560D" w:rsidRPr="0007575A" w:rsidRDefault="0050560D" w:rsidP="00FE2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0560D" w:rsidRPr="0007575A" w:rsidRDefault="0050560D" w:rsidP="00FE21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21E3" w:rsidRPr="0007575A" w:rsidRDefault="0050560D" w:rsidP="0007575A">
      <w:pPr>
        <w:jc w:val="center"/>
        <w:rPr>
          <w:rFonts w:ascii="Arial" w:hAnsi="Arial" w:cs="Arial"/>
          <w:sz w:val="24"/>
          <w:szCs w:val="24"/>
        </w:rPr>
      </w:pPr>
      <w:r w:rsidRPr="0007575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24225" cy="3161501"/>
            <wp:effectExtent l="0" t="0" r="0" b="0"/>
            <wp:docPr id="2" name="Grafik 1" descr="skizze form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zze formel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654" cy="316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35D" w:rsidRPr="0007575A" w:rsidRDefault="00DE4F34" w:rsidP="00FE21E3">
      <w:pPr>
        <w:rPr>
          <w:rFonts w:ascii="Arial" w:hAnsi="Arial" w:cs="Arial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α</m:t>
              </m:r>
              <m:r>
                <w:rPr>
                  <w:rFonts w:ascii="Cambria Math" w:hAnsi="Arial" w:cs="Arial"/>
                  <w:sz w:val="24"/>
                  <w:szCs w:val="24"/>
                </w:rPr>
                <m:t xml:space="preserve">= </m:t>
              </m:r>
              <m:f>
                <m:f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Arial" w:hAnsi="Cambria Math" w:cs="Arial"/>
                      <w:sz w:val="24"/>
                      <w:szCs w:val="24"/>
                    </w:rPr>
                    <m:t>h</m:t>
                  </m:r>
                  <m:r>
                    <w:rPr>
                      <w:rFonts w:ascii="Cambria Math" w:hAnsi="Cambria Math" w:cs="Arial"/>
                      <w:position w:val="-6"/>
                      <w:sz w:val="24"/>
                      <w:szCs w:val="24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b</m:t>
                  </m:r>
                </m:den>
              </m:f>
            </m:e>
          </m:func>
          <m:r>
            <w:rPr>
              <w:rFonts w:ascii="Cambria Math" w:hAnsi="Arial" w:cs="Arial"/>
              <w:sz w:val="24"/>
              <w:szCs w:val="24"/>
            </w:rPr>
            <m:t xml:space="preserve">  </m:t>
          </m:r>
          <m:r>
            <w:rPr>
              <w:rFonts w:ascii="Arial" w:hAnsi="Cambria Math" w:cs="Arial"/>
              <w:sz w:val="24"/>
              <w:szCs w:val="24"/>
            </w:rPr>
            <m:t>⟹</m:t>
          </m:r>
          <m:r>
            <w:rPr>
              <w:rFonts w:ascii="Cambria Math" w:hAnsi="Arial" w:cs="Arial"/>
              <w:sz w:val="24"/>
              <w:szCs w:val="24"/>
            </w:rPr>
            <m:t xml:space="preserve">   </m:t>
          </m:r>
          <m:r>
            <w:rPr>
              <w:rFonts w:ascii="Cambria Math" w:hAnsi="Cambria Math" w:cs="Arial"/>
              <w:sz w:val="24"/>
              <w:szCs w:val="24"/>
            </w:rPr>
            <m:t>h</m:t>
          </m:r>
          <m:r>
            <w:rPr>
              <w:rFonts w:ascii="Cambria Math" w:hAnsi="Cambria Math" w:cs="Arial"/>
              <w:position w:val="-6"/>
              <w:sz w:val="24"/>
              <w:szCs w:val="24"/>
            </w:rPr>
            <m:t>c</m:t>
          </m:r>
          <m:r>
            <w:rPr>
              <w:rFonts w:ascii="Cambria Math" w:hAnsi="Arial" w:cs="Arial"/>
              <w:sz w:val="24"/>
              <w:szCs w:val="24"/>
            </w:rPr>
            <m:t xml:space="preserve"> =</m:t>
          </m:r>
          <m:r>
            <w:rPr>
              <w:rFonts w:ascii="Cambria Math" w:hAnsi="Cambria Math" w:cs="Arial"/>
              <w:sz w:val="24"/>
              <w:szCs w:val="24"/>
            </w:rPr>
            <m:t>b</m:t>
          </m:r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α</m:t>
              </m:r>
            </m:e>
          </m:func>
          <m:r>
            <w:rPr>
              <w:rFonts w:ascii="Cambria Math" w:hAnsi="Arial" w:cs="Arial"/>
              <w:sz w:val="24"/>
              <w:szCs w:val="24"/>
            </w:rPr>
            <m:t xml:space="preserve">   </m:t>
          </m:r>
        </m:oMath>
      </m:oMathPara>
    </w:p>
    <w:p w:rsidR="00CD235D" w:rsidRPr="0007575A" w:rsidRDefault="00CD235D" w:rsidP="00CD235D">
      <w:pPr>
        <w:rPr>
          <w:rFonts w:ascii="Arial" w:hAnsi="Arial" w:cs="Arial"/>
          <w:sz w:val="24"/>
          <w:szCs w:val="24"/>
        </w:rPr>
      </w:pPr>
      <w:r w:rsidRPr="0007575A">
        <w:rPr>
          <w:rFonts w:ascii="Arial" w:hAnsi="Arial" w:cs="Arial"/>
          <w:sz w:val="24"/>
          <w:szCs w:val="24"/>
        </w:rPr>
        <w:t>Wir entwickeln eine F</w:t>
      </w:r>
      <w:r w:rsidR="00AD3C68" w:rsidRPr="0007575A">
        <w:rPr>
          <w:rFonts w:ascii="Arial" w:hAnsi="Arial" w:cs="Arial"/>
          <w:sz w:val="24"/>
          <w:szCs w:val="24"/>
        </w:rPr>
        <w:t>lächenformel ohne</w:t>
      </w:r>
      <w:r w:rsidR="002775CD" w:rsidRPr="0007575A">
        <w:rPr>
          <w:rFonts w:ascii="Arial" w:hAnsi="Arial" w:cs="Arial"/>
          <w:sz w:val="24"/>
          <w:szCs w:val="24"/>
        </w:rPr>
        <w:t xml:space="preserve"> die Höhe</w:t>
      </w:r>
      <w:r w:rsidR="00AD3C68" w:rsidRPr="0007575A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Arial" w:hAnsi="Cambria Math" w:cs="Arial"/>
            <w:sz w:val="24"/>
            <w:szCs w:val="24"/>
          </w:rPr>
          <m:t>h</m:t>
        </m:r>
        <m:r>
          <w:rPr>
            <w:rFonts w:ascii="Cambria Math" w:hAnsi="Cambria Math" w:cs="Arial"/>
            <w:position w:val="-6"/>
            <w:sz w:val="24"/>
            <w:szCs w:val="24"/>
          </w:rPr>
          <m:t>c</m:t>
        </m:r>
      </m:oMath>
      <w:r w:rsidR="00AD3C68" w:rsidRPr="0007575A">
        <w:rPr>
          <w:rFonts w:ascii="Arial" w:hAnsi="Arial" w:cs="Arial"/>
          <w:sz w:val="24"/>
          <w:szCs w:val="24"/>
        </w:rPr>
        <w:t xml:space="preserve"> </w:t>
      </w:r>
      <w:r w:rsidRPr="0007575A">
        <w:rPr>
          <w:rFonts w:ascii="Arial" w:hAnsi="Arial" w:cs="Arial"/>
          <w:sz w:val="24"/>
          <w:szCs w:val="24"/>
        </w:rPr>
        <w:t>:</w:t>
      </w:r>
    </w:p>
    <w:p w:rsidR="0007575A" w:rsidRPr="0007575A" w:rsidRDefault="00CD235D" w:rsidP="00FE21E3">
      <w:pPr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A</m:t>
          </m:r>
          <m:r>
            <w:rPr>
              <w:rFonts w:ascii="Cambria Math" w:hAnsi="Arial" w:cs="Arial"/>
              <w:sz w:val="24"/>
              <w:szCs w:val="24"/>
            </w:rPr>
            <m:t xml:space="preserve">=   </m:t>
          </m:r>
          <m:f>
            <m:f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  <m:r>
                <w:rPr>
                  <w:rFonts w:ascii="Cambria Math" w:hAnsi="Arial" w:cs="Arial"/>
                  <w:sz w:val="24"/>
                  <w:szCs w:val="24"/>
                </w:rPr>
                <m:t>.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h</m:t>
              </m:r>
              <m:r>
                <w:rPr>
                  <w:rFonts w:ascii="Cambria Math" w:hAnsi="Cambria Math" w:cs="Arial"/>
                  <w:position w:val="-6"/>
                  <w:sz w:val="24"/>
                  <w:szCs w:val="24"/>
                </w:rPr>
                <m:t>c</m:t>
              </m:r>
            </m:num>
            <m:den>
              <m:r>
                <w:rPr>
                  <w:rFonts w:ascii="Cambria Math" w:hAnsi="Arial" w:cs="Arial"/>
                  <w:sz w:val="24"/>
                  <w:szCs w:val="24"/>
                </w:rPr>
                <m:t>2</m:t>
              </m:r>
            </m:den>
          </m:f>
        </m:oMath>
      </m:oMathPara>
    </w:p>
    <w:p w:rsidR="0007575A" w:rsidRPr="0007575A" w:rsidRDefault="0007575A" w:rsidP="00FE21E3">
      <w:pPr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Arial" w:cs="Arial"/>
              <w:sz w:val="24"/>
              <w:szCs w:val="24"/>
            </w:rPr>
            <m:t>A</m:t>
          </m:r>
          <m:r>
            <w:rPr>
              <w:rFonts w:ascii="Cambria Math" w:hAnsi="Arial" w:cs="Arial"/>
              <w:sz w:val="24"/>
              <w:szCs w:val="24"/>
            </w:rPr>
            <m:t xml:space="preserve">=  </m:t>
          </m:r>
          <m:f>
            <m:f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  <m:r>
                <w:rPr>
                  <w:rFonts w:ascii="Cambria Math" w:hAnsi="Arial" w:cs="Arial"/>
                  <w:sz w:val="24"/>
                  <w:szCs w:val="24"/>
                </w:rPr>
                <m:t>.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  <m:r>
                <w:rPr>
                  <w:rFonts w:ascii="Cambria Math" w:hAnsi="Arial" w:cs="Arial"/>
                  <w:sz w:val="24"/>
                  <w:szCs w:val="24"/>
                </w:rPr>
                <m:t>.</m:t>
              </m:r>
              <m:func>
                <m:funcPr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α</m:t>
                  </m:r>
                </m:e>
              </m:func>
            </m:num>
            <m:den>
              <m:r>
                <w:rPr>
                  <w:rFonts w:ascii="Cambria Math" w:hAnsi="Arial" w:cs="Arial"/>
                  <w:sz w:val="24"/>
                  <w:szCs w:val="24"/>
                </w:rPr>
                <m:t>2</m:t>
              </m:r>
            </m:den>
          </m:f>
        </m:oMath>
      </m:oMathPara>
    </w:p>
    <w:p w:rsidR="0007575A" w:rsidRDefault="0007575A" w:rsidP="0007575A">
      <w:pPr>
        <w:jc w:val="center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Arial" w:cs="Arial"/>
              <w:sz w:val="24"/>
              <w:szCs w:val="24"/>
            </w:rPr>
            <m:t>A</m:t>
          </m:r>
          <m:r>
            <w:rPr>
              <w:rFonts w:ascii="Cambria Math" w:hAnsi="Arial" w:cs="Arial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b</m:t>
              </m:r>
              <m:r>
                <w:rPr>
                  <w:rFonts w:ascii="Cambria Math" w:hAnsi="Arial" w:cs="Arial"/>
                  <w:sz w:val="24"/>
                  <w:szCs w:val="24"/>
                </w:rPr>
                <m:t xml:space="preserve"> .  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c</m:t>
              </m:r>
              <m:r>
                <w:rPr>
                  <w:rFonts w:ascii="Cambria Math" w:hAnsi="Arial" w:cs="Arial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hAnsi="Arial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Arial" w:cs="Arial"/>
              <w:sz w:val="24"/>
              <w:szCs w:val="24"/>
            </w:rPr>
            <m:t xml:space="preserve">. </m:t>
          </m:r>
          <m:func>
            <m:funcPr>
              <m:ctrlPr>
                <w:rPr>
                  <w:rFonts w:ascii="Cambria Math" w:hAnsi="Arial" w:cs="Arial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Arial" w:cs="Arial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sz w:val="24"/>
                  <w:szCs w:val="24"/>
                </w:rPr>
                <m:t>α</m:t>
              </m:r>
            </m:e>
          </m:func>
        </m:oMath>
      </m:oMathPara>
    </w:p>
    <w:p w:rsidR="0007575A" w:rsidRDefault="004B497E" w:rsidP="005B51B7">
      <w:pPr>
        <w:rPr>
          <w:rFonts w:ascii="Arial" w:hAnsi="Arial" w:cs="Arial"/>
          <w:sz w:val="24"/>
          <w:szCs w:val="24"/>
        </w:rPr>
      </w:pPr>
      <w:r w:rsidRPr="0007575A">
        <w:rPr>
          <w:rFonts w:ascii="Arial" w:hAnsi="Arial" w:cs="Arial"/>
          <w:sz w:val="24"/>
          <w:szCs w:val="24"/>
        </w:rPr>
        <w:t>bzw. durch Vertauschen:</w:t>
      </w:r>
    </w:p>
    <w:p w:rsidR="005B51B7" w:rsidRPr="0007575A" w:rsidRDefault="005B51B7" w:rsidP="005B51B7">
      <w:pPr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FF0000"/>
              <w:sz w:val="24"/>
              <w:szCs w:val="24"/>
            </w:rPr>
            <m:t>A</m:t>
          </m:r>
          <m:r>
            <w:rPr>
              <w:rFonts w:ascii="Cambria Math" w:hAnsi="Arial" w:cs="Arial"/>
              <w:color w:val="FF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Arial" w:cs="Arial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a</m:t>
              </m:r>
              <m: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.  </m:t>
              </m:r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b</m:t>
              </m:r>
              <m: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hAnsi="Arial" w:cs="Arial"/>
                  <w:color w:val="FF0000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Arial" w:cs="Arial"/>
              <w:color w:val="FF0000"/>
              <w:sz w:val="24"/>
              <w:szCs w:val="24"/>
            </w:rPr>
            <m:t xml:space="preserve">. </m:t>
          </m:r>
          <m:func>
            <m:funcPr>
              <m:ctrlPr>
                <w:rPr>
                  <w:rFonts w:ascii="Cambria Math" w:hAnsi="Arial" w:cs="Arial"/>
                  <w:i/>
                  <w:color w:val="FF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Arial" w:cs="Arial"/>
                  <w:color w:val="FF0000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γ</m:t>
              </m:r>
            </m:e>
          </m:func>
        </m:oMath>
      </m:oMathPara>
    </w:p>
    <w:p w:rsidR="005B51B7" w:rsidRPr="0007575A" w:rsidRDefault="005B51B7" w:rsidP="005B51B7">
      <w:pPr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FF0000"/>
              <w:sz w:val="24"/>
              <w:szCs w:val="24"/>
            </w:rPr>
            <m:t>A</m:t>
          </m:r>
          <m:r>
            <w:rPr>
              <w:rFonts w:ascii="Cambria Math" w:hAnsi="Arial" w:cs="Arial"/>
              <w:color w:val="FF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Arial" w:cs="Arial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a</m:t>
              </m:r>
              <m: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.  </m:t>
              </m:r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c</m:t>
              </m:r>
              <m: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hAnsi="Arial" w:cs="Arial"/>
                  <w:color w:val="FF0000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Arial" w:cs="Arial"/>
              <w:color w:val="FF0000"/>
              <w:sz w:val="24"/>
              <w:szCs w:val="24"/>
            </w:rPr>
            <m:t xml:space="preserve">. </m:t>
          </m:r>
          <m:func>
            <m:funcPr>
              <m:ctrlPr>
                <w:rPr>
                  <w:rFonts w:ascii="Cambria Math" w:hAnsi="Arial" w:cs="Arial"/>
                  <w:i/>
                  <w:color w:val="FF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Arial" w:cs="Arial"/>
                  <w:color w:val="FF0000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β</m:t>
              </m:r>
            </m:e>
          </m:func>
        </m:oMath>
      </m:oMathPara>
    </w:p>
    <w:p w:rsidR="00A46955" w:rsidRPr="0007575A" w:rsidRDefault="00A46955" w:rsidP="00A46955">
      <w:pPr>
        <w:rPr>
          <w:rFonts w:ascii="Arial" w:hAnsi="Arial" w:cs="Arial"/>
          <w:color w:val="FF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FF0000"/>
              <w:sz w:val="24"/>
              <w:szCs w:val="24"/>
            </w:rPr>
            <m:t>A</m:t>
          </m:r>
          <m:r>
            <w:rPr>
              <w:rFonts w:ascii="Cambria Math" w:hAnsi="Arial" w:cs="Arial"/>
              <w:color w:val="FF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Arial" w:cs="Arial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b</m:t>
              </m:r>
              <m: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.  </m:t>
              </m:r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c</m:t>
              </m:r>
              <m:r>
                <w:rPr>
                  <w:rFonts w:ascii="Cambria Math" w:hAnsi="Arial" w:cs="Arial"/>
                  <w:color w:val="FF0000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hAnsi="Arial" w:cs="Arial"/>
                  <w:color w:val="FF0000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Arial" w:cs="Arial"/>
              <w:color w:val="FF0000"/>
              <w:sz w:val="24"/>
              <w:szCs w:val="24"/>
            </w:rPr>
            <m:t xml:space="preserve">. </m:t>
          </m:r>
          <m:func>
            <m:funcPr>
              <m:ctrlPr>
                <w:rPr>
                  <w:rFonts w:ascii="Cambria Math" w:hAnsi="Arial" w:cs="Arial"/>
                  <w:i/>
                  <w:color w:val="FF0000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Arial" w:cs="Arial"/>
                  <w:color w:val="FF0000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Arial"/>
                  <w:color w:val="FF0000"/>
                  <w:sz w:val="24"/>
                  <w:szCs w:val="24"/>
                </w:rPr>
                <m:t>α</m:t>
              </m:r>
            </m:e>
          </m:func>
        </m:oMath>
      </m:oMathPara>
    </w:p>
    <w:p w:rsidR="00A46955" w:rsidRDefault="00A46955" w:rsidP="005B51B7">
      <w:pPr>
        <w:rPr>
          <w:rFonts w:ascii="Arial" w:hAnsi="Arial" w:cs="Arial"/>
          <w:sz w:val="24"/>
          <w:szCs w:val="24"/>
        </w:rPr>
      </w:pPr>
    </w:p>
    <w:p w:rsidR="0007575A" w:rsidRDefault="0007575A" w:rsidP="005B51B7">
      <w:pPr>
        <w:rPr>
          <w:rFonts w:ascii="Arial" w:hAnsi="Arial" w:cs="Arial"/>
          <w:sz w:val="24"/>
          <w:szCs w:val="24"/>
        </w:rPr>
      </w:pPr>
    </w:p>
    <w:p w:rsidR="0007575A" w:rsidRDefault="0007575A" w:rsidP="005B51B7">
      <w:pPr>
        <w:rPr>
          <w:rFonts w:ascii="Arial" w:hAnsi="Arial" w:cs="Arial"/>
          <w:sz w:val="24"/>
          <w:szCs w:val="24"/>
        </w:rPr>
      </w:pPr>
    </w:p>
    <w:p w:rsidR="0007575A" w:rsidRPr="0007575A" w:rsidRDefault="0007575A" w:rsidP="005B51B7">
      <w:pPr>
        <w:rPr>
          <w:rFonts w:ascii="Arial" w:hAnsi="Arial" w:cs="Arial"/>
          <w:sz w:val="24"/>
          <w:szCs w:val="24"/>
        </w:rPr>
      </w:pPr>
    </w:p>
    <w:p w:rsidR="00CD235D" w:rsidRDefault="0007575A" w:rsidP="0007575A">
      <w:pPr>
        <w:pStyle w:val="Listenabsatz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a=36cm, b=25cm, γ=53,13°. Berechne die Fläche des allgemeinen Dreiecks. </w:t>
      </w:r>
    </w:p>
    <w:p w:rsidR="0007575A" w:rsidRDefault="0007575A" w:rsidP="0007575A">
      <w:pPr>
        <w:pStyle w:val="Listenabsatz"/>
        <w:rPr>
          <w:rFonts w:ascii="Arial" w:hAnsi="Arial" w:cs="Arial"/>
          <w:sz w:val="24"/>
          <w:szCs w:val="24"/>
        </w:rPr>
      </w:pPr>
    </w:p>
    <w:p w:rsidR="0007575A" w:rsidRDefault="0007575A" w:rsidP="0007575A">
      <w:pPr>
        <w:pStyle w:val="Listenabsatz"/>
        <w:rPr>
          <w:rFonts w:ascii="Arial" w:hAnsi="Arial" w:cs="Arial"/>
          <w:sz w:val="24"/>
          <w:szCs w:val="24"/>
        </w:rPr>
      </w:pPr>
    </w:p>
    <w:p w:rsidR="0007575A" w:rsidRDefault="0007575A" w:rsidP="0007575A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a=78cm, c=88cm, β=22,62°.</w:t>
      </w:r>
      <w:r w:rsidRPr="000757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Berechne die Fläche des allgemeinen Dreiecks.</w:t>
      </w:r>
    </w:p>
    <w:p w:rsidR="0007575A" w:rsidRPr="0007575A" w:rsidRDefault="0007575A" w:rsidP="0007575A">
      <w:pPr>
        <w:pStyle w:val="Listenabsatz"/>
        <w:rPr>
          <w:rFonts w:ascii="Arial" w:hAnsi="Arial" w:cs="Arial"/>
          <w:sz w:val="24"/>
          <w:szCs w:val="24"/>
        </w:rPr>
      </w:pPr>
    </w:p>
    <w:p w:rsidR="0007575A" w:rsidRPr="0007575A" w:rsidRDefault="0007575A" w:rsidP="0007575A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p w:rsidR="0007575A" w:rsidRPr="0007575A" w:rsidRDefault="0007575A" w:rsidP="0007575A">
      <w:pPr>
        <w:pStyle w:val="Listenabsatz"/>
        <w:jc w:val="both"/>
        <w:rPr>
          <w:rFonts w:ascii="Arial" w:hAnsi="Arial" w:cs="Arial"/>
          <w:sz w:val="24"/>
          <w:szCs w:val="24"/>
        </w:rPr>
      </w:pPr>
    </w:p>
    <w:sectPr w:rsidR="0007575A" w:rsidRPr="0007575A" w:rsidSect="00461796">
      <w:pgSz w:w="11906" w:h="16838"/>
      <w:pgMar w:top="1247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abel Md BT">
    <w:altName w:val="Lucida Sans Unicode"/>
    <w:charset w:val="00"/>
    <w:family w:val="swiss"/>
    <w:pitch w:val="variable"/>
    <w:sig w:usb0="00000001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unstlerschreibschDBol">
    <w:charset w:val="00"/>
    <w:family w:val="script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D514E"/>
    <w:multiLevelType w:val="singleLevel"/>
    <w:tmpl w:val="15EC5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Kabel Md BT" w:hAnsi="KunstlerschreibschDBol" w:hint="default"/>
        <w:b/>
        <w:i w:val="0"/>
        <w:position w:val="0"/>
        <w:sz w:val="26"/>
      </w:rPr>
    </w:lvl>
  </w:abstractNum>
  <w:abstractNum w:abstractNumId="1">
    <w:nsid w:val="732E783C"/>
    <w:multiLevelType w:val="hybridMultilevel"/>
    <w:tmpl w:val="BDB203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1E3"/>
    <w:rsid w:val="000406B0"/>
    <w:rsid w:val="0007575A"/>
    <w:rsid w:val="000F6FD1"/>
    <w:rsid w:val="002775CD"/>
    <w:rsid w:val="002C4E53"/>
    <w:rsid w:val="0036430D"/>
    <w:rsid w:val="003916EB"/>
    <w:rsid w:val="00424847"/>
    <w:rsid w:val="00441D56"/>
    <w:rsid w:val="00461796"/>
    <w:rsid w:val="00465A7F"/>
    <w:rsid w:val="004775D1"/>
    <w:rsid w:val="004B4477"/>
    <w:rsid w:val="004B497E"/>
    <w:rsid w:val="0050560D"/>
    <w:rsid w:val="0059648C"/>
    <w:rsid w:val="005A6F9E"/>
    <w:rsid w:val="005A7D1D"/>
    <w:rsid w:val="005B51B7"/>
    <w:rsid w:val="00674E83"/>
    <w:rsid w:val="007D64AE"/>
    <w:rsid w:val="00805A14"/>
    <w:rsid w:val="00863D00"/>
    <w:rsid w:val="00A2467B"/>
    <w:rsid w:val="00A46955"/>
    <w:rsid w:val="00A5268E"/>
    <w:rsid w:val="00AD3C68"/>
    <w:rsid w:val="00B97773"/>
    <w:rsid w:val="00C20B30"/>
    <w:rsid w:val="00C461D1"/>
    <w:rsid w:val="00C517A3"/>
    <w:rsid w:val="00CD235D"/>
    <w:rsid w:val="00D87A83"/>
    <w:rsid w:val="00DE4F34"/>
    <w:rsid w:val="00E833FF"/>
    <w:rsid w:val="00F471FB"/>
    <w:rsid w:val="00FE2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E21E3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4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4847"/>
    <w:rPr>
      <w:rFonts w:ascii="Tahoma" w:eastAsiaTheme="minorEastAsi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A6F9E"/>
    <w:rPr>
      <w:color w:val="808080"/>
    </w:rPr>
  </w:style>
  <w:style w:type="paragraph" w:styleId="Listenabsatz">
    <w:name w:val="List Paragraph"/>
    <w:basedOn w:val="Standard"/>
    <w:uiPriority w:val="34"/>
    <w:qFormat/>
    <w:rsid w:val="000757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B552-91D6-4A8A-BCA9-BD673799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Steffi</cp:lastModifiedBy>
  <cp:revision>2</cp:revision>
  <cp:lastPrinted>2010-04-23T16:53:00Z</cp:lastPrinted>
  <dcterms:created xsi:type="dcterms:W3CDTF">2010-06-22T10:28:00Z</dcterms:created>
  <dcterms:modified xsi:type="dcterms:W3CDTF">2010-06-22T10:28:00Z</dcterms:modified>
</cp:coreProperties>
</file>