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C3" w:rsidRDefault="00EC69C3" w:rsidP="007C41F1">
      <w:pPr>
        <w:pStyle w:val="StandardWeb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55553">
        <w:rPr>
          <w:rFonts w:ascii="Arial" w:hAnsi="Arial" w:cs="Arial"/>
          <w:b/>
          <w:sz w:val="32"/>
          <w:szCs w:val="32"/>
          <w:u w:val="single"/>
        </w:rPr>
        <w:t xml:space="preserve">Der </w:t>
      </w:r>
      <w:proofErr w:type="spellStart"/>
      <w:r w:rsidRPr="00155553">
        <w:rPr>
          <w:rFonts w:ascii="Arial" w:hAnsi="Arial" w:cs="Arial"/>
          <w:b/>
          <w:iCs/>
          <w:sz w:val="32"/>
          <w:szCs w:val="32"/>
          <w:u w:val="single"/>
        </w:rPr>
        <w:t>Cosinussatz</w:t>
      </w:r>
      <w:proofErr w:type="spellEnd"/>
      <w:r w:rsidRPr="00155553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155553" w:rsidRPr="00155553" w:rsidRDefault="00155553" w:rsidP="007C41F1">
      <w:pPr>
        <w:pStyle w:val="StandardWeb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335DC" w:rsidRPr="00155553" w:rsidRDefault="009335DC" w:rsidP="007C41F1">
      <w:pPr>
        <w:pStyle w:val="StandardWeb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55553">
        <w:rPr>
          <w:rFonts w:ascii="Arial" w:hAnsi="Arial" w:cs="Arial"/>
          <w:color w:val="FF0000"/>
          <w:sz w:val="28"/>
          <w:szCs w:val="28"/>
        </w:rPr>
        <w:t>a² = b² + c² - 2 b c cos α</w:t>
      </w:r>
    </w:p>
    <w:p w:rsidR="007C41F1" w:rsidRDefault="007C41F1" w:rsidP="007C41F1">
      <w:pPr>
        <w:pStyle w:val="StandardWeb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019300" cy="1536065"/>
            <wp:effectExtent l="19050" t="0" r="0" b="0"/>
            <wp:docPr id="1" name="Bild 1" descr="Dreieck mit Höhe h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eieck mit Höhe h_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0DE" w:rsidRPr="00155553" w:rsidRDefault="001D70DE" w:rsidP="007C41F1">
      <w:pPr>
        <w:pStyle w:val="StandardWeb"/>
        <w:rPr>
          <w:rFonts w:ascii="Arial" w:hAnsi="Arial" w:cs="Arial"/>
          <w:b/>
          <w:bCs/>
        </w:rPr>
      </w:pPr>
      <w:r w:rsidRPr="00155553">
        <w:rPr>
          <w:rFonts w:ascii="Arial" w:hAnsi="Arial" w:cs="Arial"/>
          <w:b/>
          <w:bCs/>
        </w:rPr>
        <w:t>Beweis</w:t>
      </w:r>
      <w:r w:rsidR="007C41F1" w:rsidRPr="00155553">
        <w:rPr>
          <w:rFonts w:ascii="Arial" w:hAnsi="Arial" w:cs="Arial"/>
          <w:b/>
          <w:bCs/>
        </w:rPr>
        <w:t>:</w:t>
      </w:r>
    </w:p>
    <w:p w:rsidR="001D70DE" w:rsidRPr="00155553" w:rsidRDefault="007C41F1" w:rsidP="007C41F1">
      <w:pPr>
        <w:pStyle w:val="StandardWeb"/>
        <w:rPr>
          <w:rFonts w:ascii="Arial" w:hAnsi="Arial" w:cs="Arial"/>
        </w:rPr>
      </w:pPr>
      <w:r w:rsidRPr="00155553">
        <w:rPr>
          <w:rFonts w:ascii="Arial" w:hAnsi="Arial" w:cs="Arial"/>
        </w:rPr>
        <w:br/>
        <w:t>a² = h</w:t>
      </w:r>
      <w:r w:rsidRPr="00155553">
        <w:rPr>
          <w:rFonts w:ascii="Arial" w:hAnsi="Arial" w:cs="Arial"/>
          <w:vertAlign w:val="subscript"/>
        </w:rPr>
        <w:t>c</w:t>
      </w:r>
      <w:r w:rsidRPr="00155553">
        <w:rPr>
          <w:rFonts w:ascii="Arial" w:hAnsi="Arial" w:cs="Arial"/>
        </w:rPr>
        <w:t xml:space="preserve">² + y² </w:t>
      </w:r>
    </w:p>
    <w:p w:rsidR="001D70DE" w:rsidRPr="00155553" w:rsidRDefault="007C41F1" w:rsidP="007C41F1">
      <w:pPr>
        <w:pStyle w:val="StandardWeb"/>
        <w:rPr>
          <w:rFonts w:ascii="Arial" w:hAnsi="Arial" w:cs="Arial"/>
        </w:rPr>
      </w:pPr>
      <w:r w:rsidRPr="00155553">
        <w:rPr>
          <w:rFonts w:ascii="Arial" w:hAnsi="Arial" w:cs="Arial"/>
        </w:rPr>
        <w:t xml:space="preserve">= (b² - x²) + (c - x)² </w:t>
      </w:r>
    </w:p>
    <w:p w:rsidR="001D70DE" w:rsidRPr="00155553" w:rsidRDefault="007C41F1" w:rsidP="007C41F1">
      <w:pPr>
        <w:pStyle w:val="StandardWeb"/>
        <w:rPr>
          <w:rFonts w:ascii="Arial" w:hAnsi="Arial" w:cs="Arial"/>
          <w:lang w:val="en-US"/>
        </w:rPr>
      </w:pPr>
      <w:r w:rsidRPr="00155553">
        <w:rPr>
          <w:rFonts w:ascii="Arial" w:hAnsi="Arial" w:cs="Arial"/>
          <w:lang w:val="en-US"/>
        </w:rPr>
        <w:t>=</w:t>
      </w:r>
      <w:r w:rsidR="001D70DE" w:rsidRPr="00155553">
        <w:rPr>
          <w:rFonts w:ascii="Arial" w:hAnsi="Arial" w:cs="Arial"/>
          <w:lang w:val="en-US"/>
        </w:rPr>
        <w:t xml:space="preserve"> b² - x² + c² - 2cx + x² </w:t>
      </w:r>
    </w:p>
    <w:p w:rsidR="001D70DE" w:rsidRPr="00155553" w:rsidRDefault="001D70DE" w:rsidP="007C41F1">
      <w:pPr>
        <w:pStyle w:val="StandardWeb"/>
        <w:rPr>
          <w:rFonts w:ascii="Arial" w:hAnsi="Arial" w:cs="Arial"/>
          <w:lang w:val="en-US"/>
        </w:rPr>
      </w:pPr>
      <w:r w:rsidRPr="00155553">
        <w:rPr>
          <w:rFonts w:ascii="Arial" w:hAnsi="Arial" w:cs="Arial"/>
          <w:lang w:val="en-US"/>
        </w:rPr>
        <w:t>=</w:t>
      </w:r>
      <w:r w:rsidR="007C41F1" w:rsidRPr="00155553">
        <w:rPr>
          <w:rFonts w:ascii="Arial" w:hAnsi="Arial" w:cs="Arial"/>
          <w:lang w:val="en-US"/>
        </w:rPr>
        <w:t xml:space="preserve"> b² + c² - 2cx</w:t>
      </w:r>
      <w:r w:rsidRPr="00155553">
        <w:rPr>
          <w:rFonts w:ascii="Arial" w:hAnsi="Arial" w:cs="Arial"/>
          <w:lang w:val="en-US"/>
        </w:rPr>
        <w:t xml:space="preserve"> </w:t>
      </w:r>
    </w:p>
    <w:p w:rsidR="001D70DE" w:rsidRPr="00155553" w:rsidRDefault="001D70DE" w:rsidP="007C41F1">
      <w:pPr>
        <w:pStyle w:val="StandardWeb"/>
        <w:rPr>
          <w:rFonts w:ascii="Arial" w:hAnsi="Arial" w:cs="Arial"/>
          <w:lang w:val="en-US"/>
        </w:rPr>
      </w:pPr>
      <w:r w:rsidRPr="00155553">
        <w:rPr>
          <w:rFonts w:ascii="Arial" w:hAnsi="Arial" w:cs="Arial"/>
          <w:lang w:val="en-US"/>
        </w:rPr>
        <w:t xml:space="preserve">= b² + c² - 2c·b·cos </w:t>
      </w:r>
      <w:r w:rsidRPr="00155553">
        <w:rPr>
          <w:rFonts w:ascii="Arial" w:hAnsi="Arial" w:cs="Arial"/>
        </w:rPr>
        <w:t>α</w:t>
      </w:r>
    </w:p>
    <w:p w:rsidR="001D70DE" w:rsidRPr="00155553" w:rsidRDefault="001D70DE" w:rsidP="007C41F1">
      <w:pPr>
        <w:pStyle w:val="StandardWeb"/>
        <w:rPr>
          <w:rFonts w:ascii="Arial" w:hAnsi="Arial" w:cs="Arial"/>
        </w:rPr>
      </w:pPr>
      <w:r w:rsidRPr="00155553">
        <w:rPr>
          <w:rFonts w:ascii="Arial" w:hAnsi="Arial" w:cs="Arial"/>
        </w:rPr>
        <w:t>a² = b² + c² - 2 b c cos α</w:t>
      </w:r>
      <w:r w:rsidR="007C41F1" w:rsidRPr="00155553">
        <w:rPr>
          <w:rFonts w:ascii="Arial" w:hAnsi="Arial" w:cs="Arial"/>
        </w:rPr>
        <w:br/>
      </w:r>
    </w:p>
    <w:p w:rsidR="007C41F1" w:rsidRPr="00155553" w:rsidRDefault="007C41F1" w:rsidP="007C41F1">
      <w:pPr>
        <w:pStyle w:val="StandardWeb"/>
        <w:rPr>
          <w:rFonts w:ascii="Arial" w:hAnsi="Arial" w:cs="Arial"/>
        </w:rPr>
      </w:pPr>
      <w:r w:rsidRPr="00155553">
        <w:rPr>
          <w:rFonts w:ascii="Arial" w:hAnsi="Arial" w:cs="Arial"/>
        </w:rPr>
        <w:t>Durch Vertauschen erhält man die anderen Gleichungen</w:t>
      </w:r>
      <w:r w:rsidR="00915105" w:rsidRPr="00155553">
        <w:rPr>
          <w:rFonts w:ascii="Arial" w:hAnsi="Arial" w:cs="Arial"/>
        </w:rPr>
        <w:t>:</w:t>
      </w:r>
    </w:p>
    <w:p w:rsidR="009335DC" w:rsidRPr="00155553" w:rsidRDefault="009335DC" w:rsidP="009335DC">
      <w:pPr>
        <w:pStyle w:val="StandardWeb"/>
        <w:jc w:val="center"/>
        <w:rPr>
          <w:rFonts w:ascii="Arial" w:hAnsi="Arial" w:cs="Arial"/>
          <w:b/>
          <w:lang w:val="en-US"/>
        </w:rPr>
      </w:pPr>
      <w:r w:rsidRPr="00155553">
        <w:rPr>
          <w:rFonts w:ascii="Arial" w:hAnsi="Arial" w:cs="Arial"/>
          <w:lang w:val="en-US"/>
        </w:rPr>
        <w:t xml:space="preserve">a² = b² + c² - 2 b c </w:t>
      </w:r>
      <w:proofErr w:type="spellStart"/>
      <w:r w:rsidRPr="00155553">
        <w:rPr>
          <w:rFonts w:ascii="Arial" w:hAnsi="Arial" w:cs="Arial"/>
          <w:lang w:val="en-US"/>
        </w:rPr>
        <w:t>cos</w:t>
      </w:r>
      <w:proofErr w:type="spellEnd"/>
      <w:r w:rsidRPr="00155553">
        <w:rPr>
          <w:rFonts w:ascii="Arial" w:hAnsi="Arial" w:cs="Arial"/>
          <w:lang w:val="en-US"/>
        </w:rPr>
        <w:t xml:space="preserve"> </w:t>
      </w:r>
      <w:r w:rsidRPr="00155553">
        <w:rPr>
          <w:rFonts w:ascii="Arial" w:hAnsi="Arial" w:cs="Arial"/>
        </w:rPr>
        <w:t>α</w:t>
      </w:r>
    </w:p>
    <w:p w:rsidR="009335DC" w:rsidRPr="00155553" w:rsidRDefault="009335DC" w:rsidP="009335DC">
      <w:pPr>
        <w:pStyle w:val="StandardWeb"/>
        <w:jc w:val="center"/>
        <w:rPr>
          <w:rFonts w:ascii="Arial" w:hAnsi="Arial" w:cs="Arial"/>
          <w:b/>
          <w:lang w:val="en-US"/>
        </w:rPr>
      </w:pPr>
      <w:r w:rsidRPr="00155553">
        <w:rPr>
          <w:rFonts w:ascii="Arial" w:hAnsi="Arial" w:cs="Arial"/>
          <w:lang w:val="en-US"/>
        </w:rPr>
        <w:t xml:space="preserve">b² = a² + c² - 2 a c </w:t>
      </w:r>
      <w:proofErr w:type="spellStart"/>
      <w:r w:rsidRPr="00155553">
        <w:rPr>
          <w:rFonts w:ascii="Arial" w:hAnsi="Arial" w:cs="Arial"/>
          <w:lang w:val="en-US"/>
        </w:rPr>
        <w:t>cos</w:t>
      </w:r>
      <w:proofErr w:type="spellEnd"/>
      <w:r w:rsidRPr="00155553">
        <w:rPr>
          <w:rFonts w:ascii="Arial" w:hAnsi="Arial" w:cs="Arial"/>
          <w:lang w:val="en-US"/>
        </w:rPr>
        <w:t xml:space="preserve"> </w:t>
      </w:r>
      <w:r w:rsidRPr="00155553">
        <w:rPr>
          <w:rFonts w:ascii="Arial" w:hAnsi="Arial" w:cs="Arial"/>
        </w:rPr>
        <w:t>β</w:t>
      </w:r>
    </w:p>
    <w:p w:rsidR="009335DC" w:rsidRPr="00155553" w:rsidRDefault="009335DC" w:rsidP="009335DC">
      <w:pPr>
        <w:pStyle w:val="StandardWeb"/>
        <w:jc w:val="center"/>
        <w:rPr>
          <w:rFonts w:ascii="Arial" w:hAnsi="Arial" w:cs="Arial"/>
          <w:b/>
        </w:rPr>
      </w:pPr>
      <w:r w:rsidRPr="00155553">
        <w:rPr>
          <w:rFonts w:ascii="Arial" w:hAnsi="Arial" w:cs="Arial"/>
        </w:rPr>
        <w:t xml:space="preserve">c² = a² + b² - 2 a b cos </w:t>
      </w:r>
      <m:oMath>
        <m:r>
          <w:rPr>
            <w:rFonts w:ascii="Cambria Math" w:hAnsi="Cambria Math" w:cs="Arial"/>
          </w:rPr>
          <m:t>γ</m:t>
        </m:r>
      </m:oMath>
    </w:p>
    <w:p w:rsidR="0040093A" w:rsidRPr="00155553" w:rsidRDefault="0040093A">
      <w:pPr>
        <w:rPr>
          <w:rFonts w:ascii="Arial" w:hAnsi="Arial" w:cs="Arial"/>
          <w:sz w:val="24"/>
          <w:szCs w:val="24"/>
        </w:rPr>
      </w:pPr>
    </w:p>
    <w:p w:rsidR="00C302DE" w:rsidRPr="00155553" w:rsidRDefault="00C302DE" w:rsidP="00EC69C3">
      <w:pPr>
        <w:pStyle w:val="StandardWeb"/>
        <w:rPr>
          <w:rFonts w:ascii="Arial" w:hAnsi="Arial" w:cs="Arial"/>
          <w:b/>
          <w:color w:val="FF0000"/>
        </w:rPr>
      </w:pPr>
      <w:r w:rsidRPr="00155553">
        <w:rPr>
          <w:rFonts w:ascii="Arial" w:hAnsi="Arial" w:cs="Arial"/>
          <w:b/>
          <w:color w:val="FF0000"/>
        </w:rPr>
        <w:t xml:space="preserve">Mit Hilfe des </w:t>
      </w:r>
      <w:proofErr w:type="spellStart"/>
      <w:r w:rsidRPr="00155553">
        <w:rPr>
          <w:rFonts w:ascii="Arial" w:hAnsi="Arial" w:cs="Arial"/>
          <w:b/>
          <w:color w:val="FF0000"/>
        </w:rPr>
        <w:t>Cosinussatzes</w:t>
      </w:r>
      <w:proofErr w:type="spellEnd"/>
      <w:r w:rsidRPr="00155553">
        <w:rPr>
          <w:rFonts w:ascii="Arial" w:hAnsi="Arial" w:cs="Arial"/>
          <w:b/>
          <w:color w:val="FF0000"/>
        </w:rPr>
        <w:t xml:space="preserve"> kön</w:t>
      </w:r>
      <w:r w:rsidR="00155553">
        <w:rPr>
          <w:rFonts w:ascii="Arial" w:hAnsi="Arial" w:cs="Arial"/>
          <w:b/>
          <w:color w:val="FF0000"/>
        </w:rPr>
        <w:t>n</w:t>
      </w:r>
      <w:r w:rsidRPr="00155553">
        <w:rPr>
          <w:rFonts w:ascii="Arial" w:hAnsi="Arial" w:cs="Arial"/>
          <w:b/>
          <w:color w:val="FF0000"/>
        </w:rPr>
        <w:t>en wir jene Dreiecke berechnen, von denen</w:t>
      </w:r>
    </w:p>
    <w:p w:rsidR="00C302DE" w:rsidRPr="00155553" w:rsidRDefault="00C302DE" w:rsidP="00C302DE">
      <w:pPr>
        <w:pStyle w:val="StandardWeb"/>
        <w:numPr>
          <w:ilvl w:val="0"/>
          <w:numId w:val="1"/>
        </w:numPr>
        <w:rPr>
          <w:rFonts w:ascii="Arial" w:hAnsi="Arial" w:cs="Arial"/>
          <w:b/>
          <w:color w:val="FF0000"/>
        </w:rPr>
      </w:pPr>
      <w:r w:rsidRPr="00155553">
        <w:rPr>
          <w:rFonts w:ascii="Arial" w:hAnsi="Arial" w:cs="Arial"/>
          <w:b/>
          <w:color w:val="FF0000"/>
        </w:rPr>
        <w:t>zwei Seiten und der von ihnen eingeschlossene Winkel oder</w:t>
      </w:r>
    </w:p>
    <w:p w:rsidR="00C302DE" w:rsidRPr="00155553" w:rsidRDefault="00C302DE" w:rsidP="00C302DE">
      <w:pPr>
        <w:pStyle w:val="StandardWeb"/>
        <w:numPr>
          <w:ilvl w:val="0"/>
          <w:numId w:val="1"/>
        </w:numPr>
        <w:rPr>
          <w:rFonts w:ascii="Arial" w:hAnsi="Arial" w:cs="Arial"/>
          <w:b/>
          <w:color w:val="FF0000"/>
        </w:rPr>
      </w:pPr>
      <w:r w:rsidRPr="00155553">
        <w:rPr>
          <w:rFonts w:ascii="Arial" w:hAnsi="Arial" w:cs="Arial"/>
          <w:b/>
          <w:color w:val="FF0000"/>
        </w:rPr>
        <w:t>drei Seiten gegeben sind</w:t>
      </w:r>
    </w:p>
    <w:p w:rsidR="00C302DE" w:rsidRPr="00155553" w:rsidRDefault="00C302DE" w:rsidP="002E329F">
      <w:pPr>
        <w:pStyle w:val="StandardWeb"/>
        <w:rPr>
          <w:rFonts w:ascii="Arial" w:hAnsi="Arial" w:cs="Arial"/>
        </w:rPr>
      </w:pPr>
    </w:p>
    <w:p w:rsidR="00EC69C3" w:rsidRPr="00155553" w:rsidRDefault="00EC69C3" w:rsidP="00EC69C3">
      <w:pPr>
        <w:pStyle w:val="StandardWeb"/>
        <w:rPr>
          <w:rFonts w:ascii="Arial" w:hAnsi="Arial" w:cs="Arial"/>
        </w:rPr>
      </w:pPr>
      <w:r w:rsidRPr="00155553">
        <w:rPr>
          <w:rFonts w:ascii="Arial" w:hAnsi="Arial" w:cs="Arial"/>
        </w:rPr>
        <w:lastRenderedPageBreak/>
        <w:t xml:space="preserve">Der </w:t>
      </w:r>
      <w:proofErr w:type="spellStart"/>
      <w:r w:rsidR="0022606B" w:rsidRPr="00155553">
        <w:rPr>
          <w:rFonts w:ascii="Arial" w:hAnsi="Arial" w:cs="Arial"/>
        </w:rPr>
        <w:t>C</w:t>
      </w:r>
      <w:r w:rsidRPr="00155553">
        <w:rPr>
          <w:rFonts w:ascii="Arial" w:hAnsi="Arial" w:cs="Arial"/>
        </w:rPr>
        <w:t>osinussatz</w:t>
      </w:r>
      <w:proofErr w:type="spellEnd"/>
      <w:r w:rsidRPr="00155553">
        <w:rPr>
          <w:rFonts w:ascii="Arial" w:hAnsi="Arial" w:cs="Arial"/>
        </w:rPr>
        <w:t xml:space="preserve"> wird auch als trigonometrischer Pythagoras bezeichnet. Das rührt daher, da</w:t>
      </w:r>
      <w:r w:rsidR="00C302DE" w:rsidRPr="00155553">
        <w:rPr>
          <w:rFonts w:ascii="Arial" w:hAnsi="Arial" w:cs="Arial"/>
        </w:rPr>
        <w:t>ss</w:t>
      </w:r>
      <w:r w:rsidRPr="00155553">
        <w:rPr>
          <w:rFonts w:ascii="Arial" w:hAnsi="Arial" w:cs="Arial"/>
        </w:rPr>
        <w:t xml:space="preserve"> mit ihm wie beim Satz des Pythagoras eine fehlende Dreieckseite berechnet werden kann, allerdings im Gegensatz zum Pythagoras, der ja nur für rechtwinklige Dreiecke gilt, in jedem beliebigen Dreieck.</w:t>
      </w:r>
    </w:p>
    <w:p w:rsidR="0022606B" w:rsidRPr="00155553" w:rsidRDefault="0022606B" w:rsidP="00EC69C3">
      <w:pPr>
        <w:pStyle w:val="StandardWeb"/>
        <w:rPr>
          <w:rFonts w:ascii="Arial" w:hAnsi="Arial" w:cs="Arial"/>
        </w:rPr>
      </w:pPr>
      <w:r w:rsidRPr="00155553">
        <w:rPr>
          <w:rFonts w:ascii="Arial" w:hAnsi="Arial" w:cs="Arial"/>
        </w:rPr>
        <w:t xml:space="preserve">Der Lehrsatz von Pythagoras kann auch über den </w:t>
      </w:r>
      <w:proofErr w:type="spellStart"/>
      <w:r w:rsidRPr="00155553">
        <w:rPr>
          <w:rFonts w:ascii="Arial" w:hAnsi="Arial" w:cs="Arial"/>
        </w:rPr>
        <w:t>Cosinussatz</w:t>
      </w:r>
      <w:proofErr w:type="spellEnd"/>
      <w:r w:rsidRPr="00155553">
        <w:rPr>
          <w:rFonts w:ascii="Arial" w:hAnsi="Arial" w:cs="Arial"/>
        </w:rPr>
        <w:t xml:space="preserve"> bewiesen werden:</w:t>
      </w:r>
    </w:p>
    <w:p w:rsidR="0022606B" w:rsidRPr="00155553" w:rsidRDefault="0022606B" w:rsidP="0022606B">
      <w:pPr>
        <w:pStyle w:val="StandardWeb"/>
        <w:jc w:val="center"/>
        <w:rPr>
          <w:rFonts w:ascii="Arial" w:hAnsi="Arial" w:cs="Arial"/>
          <w:b/>
        </w:rPr>
      </w:pPr>
      <w:r w:rsidRPr="00155553">
        <w:rPr>
          <w:rFonts w:ascii="Arial" w:hAnsi="Arial" w:cs="Arial"/>
        </w:rPr>
        <w:t xml:space="preserve">c² = a² + b² - 2 a b cos </w:t>
      </w:r>
      <m:oMath>
        <m:r>
          <w:rPr>
            <w:rFonts w:ascii="Cambria Math" w:hAnsi="Cambria Math" w:cs="Arial"/>
          </w:rPr>
          <m:t>γ</m:t>
        </m:r>
      </m:oMath>
    </w:p>
    <w:p w:rsidR="009266ED" w:rsidRPr="00155553" w:rsidRDefault="009266ED" w:rsidP="009266ED">
      <w:pPr>
        <w:pStyle w:val="StandardWeb"/>
        <w:rPr>
          <w:rFonts w:ascii="Arial" w:hAnsi="Arial" w:cs="Arial"/>
        </w:rPr>
      </w:pPr>
      <w:r w:rsidRPr="00155553">
        <w:rPr>
          <w:rFonts w:ascii="Arial" w:hAnsi="Arial" w:cs="Arial"/>
        </w:rPr>
        <w:t xml:space="preserve">Wenn der Winkel im </w:t>
      </w:r>
      <w:proofErr w:type="spellStart"/>
      <w:r w:rsidR="005471DB" w:rsidRPr="00155553">
        <w:rPr>
          <w:rFonts w:ascii="Arial" w:hAnsi="Arial" w:cs="Arial"/>
        </w:rPr>
        <w:t>C</w:t>
      </w:r>
      <w:r w:rsidRPr="00155553">
        <w:rPr>
          <w:rFonts w:ascii="Arial" w:hAnsi="Arial" w:cs="Arial"/>
        </w:rPr>
        <w:t>osinus</w:t>
      </w:r>
      <w:r w:rsidR="005471DB" w:rsidRPr="00155553">
        <w:rPr>
          <w:rFonts w:ascii="Arial" w:hAnsi="Arial" w:cs="Arial"/>
        </w:rPr>
        <w:t>satz</w:t>
      </w:r>
      <w:proofErr w:type="spellEnd"/>
      <w:r w:rsidR="005471DB" w:rsidRPr="00155553">
        <w:rPr>
          <w:rFonts w:ascii="Arial" w:hAnsi="Arial" w:cs="Arial"/>
        </w:rPr>
        <w:t xml:space="preserve"> 90° beträgt (dann ist der C</w:t>
      </w:r>
      <w:r w:rsidRPr="00155553">
        <w:rPr>
          <w:rFonts w:ascii="Arial" w:hAnsi="Arial" w:cs="Arial"/>
        </w:rPr>
        <w:t xml:space="preserve">osinus dieses </w:t>
      </w:r>
      <w:r w:rsidR="00155553">
        <w:rPr>
          <w:rFonts w:ascii="Arial" w:hAnsi="Arial" w:cs="Arial"/>
        </w:rPr>
        <w:t>Winkels Null</w:t>
      </w:r>
      <w:r w:rsidR="005471DB" w:rsidRPr="00155553">
        <w:rPr>
          <w:rFonts w:ascii="Arial" w:hAnsi="Arial" w:cs="Arial"/>
        </w:rPr>
        <w:t xml:space="preserve">), dann geht der </w:t>
      </w:r>
      <w:proofErr w:type="spellStart"/>
      <w:r w:rsidR="005471DB" w:rsidRPr="00155553">
        <w:rPr>
          <w:rFonts w:ascii="Arial" w:hAnsi="Arial" w:cs="Arial"/>
        </w:rPr>
        <w:t>C</w:t>
      </w:r>
      <w:r w:rsidRPr="00155553">
        <w:rPr>
          <w:rFonts w:ascii="Arial" w:hAnsi="Arial" w:cs="Arial"/>
        </w:rPr>
        <w:t>osinussatz</w:t>
      </w:r>
      <w:proofErr w:type="spellEnd"/>
      <w:r w:rsidRPr="00155553">
        <w:rPr>
          <w:rFonts w:ascii="Arial" w:hAnsi="Arial" w:cs="Arial"/>
        </w:rPr>
        <w:t xml:space="preserve"> in den Satz des Pythagoras über!</w:t>
      </w:r>
    </w:p>
    <w:p w:rsidR="008D1DD1" w:rsidRPr="00155553" w:rsidRDefault="008D1DD1" w:rsidP="0022606B">
      <w:pPr>
        <w:pStyle w:val="StandardWeb"/>
        <w:jc w:val="both"/>
        <w:rPr>
          <w:rFonts w:ascii="Arial" w:hAnsi="Arial" w:cs="Arial"/>
          <w:u w:val="single"/>
        </w:rPr>
      </w:pPr>
    </w:p>
    <w:p w:rsidR="0022606B" w:rsidRDefault="0022606B" w:rsidP="00155553">
      <w:pPr>
        <w:pStyle w:val="StandardWeb"/>
        <w:numPr>
          <w:ilvl w:val="0"/>
          <w:numId w:val="2"/>
        </w:numPr>
        <w:jc w:val="both"/>
        <w:rPr>
          <w:rFonts w:ascii="Arial" w:hAnsi="Arial" w:cs="Arial"/>
        </w:rPr>
      </w:pPr>
      <w:r w:rsidRPr="00155553">
        <w:rPr>
          <w:rFonts w:ascii="Arial" w:hAnsi="Arial" w:cs="Arial"/>
        </w:rPr>
        <w:t>Von B-Dorf nach C-Hausen soll eine direkte Verbindung geschaffen werden, die aber durch einen Berg verlaufen muss. Bisher muss stets über A-Stadt gefahren werden. Die Wegstrecken sind geradlinig und bilden bei A-Stadt einen Winkel von 60 Grad. Welche Verkürzung des Weges ergibt sich mit der neuen Straßenführung, wenn die jetzigen Straßenlängen von B-Dorf nach A-Stadt 30 Kilometer und von A-Stadt nach C-Hausen 20 Kilometer betragen?</w:t>
      </w:r>
    </w:p>
    <w:p w:rsidR="00155553" w:rsidRPr="00155553" w:rsidRDefault="00155553" w:rsidP="00155553">
      <w:pPr>
        <w:pStyle w:val="StandardWeb"/>
        <w:ind w:left="720"/>
        <w:jc w:val="both"/>
        <w:rPr>
          <w:rFonts w:ascii="Arial" w:hAnsi="Arial" w:cs="Arial"/>
        </w:rPr>
      </w:pPr>
    </w:p>
    <w:p w:rsidR="0022606B" w:rsidRDefault="0022606B" w:rsidP="00155553">
      <w:pPr>
        <w:pStyle w:val="StandardWeb"/>
        <w:jc w:val="center"/>
        <w:rPr>
          <w:rFonts w:ascii="Arial" w:hAnsi="Arial" w:cs="Arial"/>
        </w:rPr>
      </w:pPr>
      <w:r w:rsidRPr="00155553">
        <w:rPr>
          <w:rFonts w:ascii="Arial" w:hAnsi="Arial" w:cs="Arial"/>
          <w:noProof/>
        </w:rPr>
        <w:drawing>
          <wp:inline distT="0" distB="0" distL="0" distR="0">
            <wp:extent cx="3126486" cy="2344864"/>
            <wp:effectExtent l="19050" t="0" r="0" b="0"/>
            <wp:docPr id="2" name="Grafik 1" descr="tun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nne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9115" cy="234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553" w:rsidRPr="00155553" w:rsidRDefault="00155553" w:rsidP="00155553">
      <w:pPr>
        <w:pStyle w:val="StandardWeb"/>
        <w:jc w:val="center"/>
        <w:rPr>
          <w:rFonts w:ascii="Arial" w:hAnsi="Arial" w:cs="Arial"/>
        </w:rPr>
      </w:pPr>
    </w:p>
    <w:p w:rsidR="0022606B" w:rsidRDefault="0022606B" w:rsidP="0022606B">
      <w:pPr>
        <w:pStyle w:val="StandardWeb"/>
        <w:jc w:val="center"/>
        <w:rPr>
          <w:rFonts w:ascii="Arial" w:hAnsi="Arial" w:cs="Arial"/>
        </w:rPr>
      </w:pPr>
      <w:r w:rsidRPr="00155553">
        <w:rPr>
          <w:rFonts w:ascii="Arial" w:hAnsi="Arial" w:cs="Arial"/>
        </w:rPr>
        <w:t>x² = 30² + 20</w:t>
      </w:r>
      <w:r w:rsidR="00155553">
        <w:rPr>
          <w:rFonts w:ascii="Arial" w:hAnsi="Arial" w:cs="Arial"/>
        </w:rPr>
        <w:t>² - 2 *30 *20*</w:t>
      </w:r>
      <w:r w:rsidRPr="00155553">
        <w:rPr>
          <w:rFonts w:ascii="Arial" w:hAnsi="Arial" w:cs="Arial"/>
        </w:rPr>
        <w:t>cos</w:t>
      </w:r>
      <w:r w:rsidR="006163C4" w:rsidRPr="00155553">
        <w:rPr>
          <w:rFonts w:ascii="Arial" w:hAnsi="Arial" w:cs="Arial"/>
        </w:rPr>
        <w:t>(</w:t>
      </w:r>
      <m:oMath>
        <m:r>
          <w:rPr>
            <w:rFonts w:ascii="Cambria Math" w:hAnsi="Arial" w:cs="Arial"/>
          </w:rPr>
          <m:t>60</m:t>
        </m:r>
        <m:r>
          <w:rPr>
            <w:rFonts w:ascii="Cambria Math" w:hAnsi="Arial" w:cs="Arial"/>
          </w:rPr>
          <m:t>°</m:t>
        </m:r>
      </m:oMath>
      <w:r w:rsidR="006163C4" w:rsidRPr="00155553">
        <w:rPr>
          <w:rFonts w:ascii="Arial" w:hAnsi="Arial" w:cs="Arial"/>
        </w:rPr>
        <w:t>)</w:t>
      </w:r>
    </w:p>
    <w:p w:rsidR="00155553" w:rsidRPr="00155553" w:rsidRDefault="00155553" w:rsidP="0022606B">
      <w:pPr>
        <w:pStyle w:val="StandardWeb"/>
        <w:jc w:val="center"/>
        <w:rPr>
          <w:rFonts w:ascii="Arial" w:hAnsi="Arial" w:cs="Arial"/>
          <w:b/>
        </w:rPr>
      </w:pPr>
    </w:p>
    <w:p w:rsidR="0022606B" w:rsidRPr="00155553" w:rsidRDefault="00155553" w:rsidP="00EC69C3">
      <w:pPr>
        <w:pStyle w:val="StandardWeb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Die </w:t>
      </w:r>
      <w:r w:rsidR="0022606B" w:rsidRPr="00155553">
        <w:rPr>
          <w:rFonts w:ascii="Arial" w:hAnsi="Arial" w:cs="Arial"/>
          <w:color w:val="000000"/>
        </w:rPr>
        <w:t>Fahrtstreckeneinsparung</w:t>
      </w:r>
      <w:r>
        <w:rPr>
          <w:rFonts w:ascii="Arial" w:hAnsi="Arial" w:cs="Arial"/>
          <w:color w:val="000000"/>
        </w:rPr>
        <w:t xml:space="preserve"> beträgt</w:t>
      </w:r>
      <w:r w:rsidR="0022606B" w:rsidRPr="00155553">
        <w:rPr>
          <w:rFonts w:ascii="Arial" w:hAnsi="Arial" w:cs="Arial"/>
          <w:color w:val="000000"/>
        </w:rPr>
        <w:t xml:space="preserve"> </w:t>
      </w:r>
      <w:r w:rsidR="006A7A83" w:rsidRPr="00155553">
        <w:rPr>
          <w:rFonts w:ascii="Arial" w:hAnsi="Arial" w:cs="Arial"/>
          <w:color w:val="000000"/>
        </w:rPr>
        <w:t>rund</w:t>
      </w:r>
      <w:r w:rsidR="0022606B" w:rsidRPr="00155553">
        <w:rPr>
          <w:rFonts w:ascii="Arial" w:hAnsi="Arial" w:cs="Arial"/>
          <w:color w:val="000000"/>
        </w:rPr>
        <w:t xml:space="preserve"> 23,5 Kilometer</w:t>
      </w:r>
      <w:r w:rsidR="006A7A83" w:rsidRPr="00155553">
        <w:rPr>
          <w:rFonts w:ascii="Arial" w:hAnsi="Arial" w:cs="Arial"/>
          <w:color w:val="000000"/>
        </w:rPr>
        <w:t>.</w:t>
      </w:r>
    </w:p>
    <w:p w:rsidR="00EC69C3" w:rsidRDefault="00EC69C3">
      <w:pPr>
        <w:rPr>
          <w:rFonts w:ascii="Arial" w:hAnsi="Arial" w:cs="Arial"/>
          <w:sz w:val="24"/>
          <w:szCs w:val="24"/>
        </w:rPr>
      </w:pPr>
    </w:p>
    <w:p w:rsidR="00155553" w:rsidRDefault="00155553">
      <w:pPr>
        <w:rPr>
          <w:rFonts w:ascii="Arial" w:hAnsi="Arial" w:cs="Arial"/>
          <w:sz w:val="24"/>
          <w:szCs w:val="24"/>
        </w:rPr>
      </w:pPr>
    </w:p>
    <w:p w:rsidR="00155553" w:rsidRDefault="00155553">
      <w:pPr>
        <w:rPr>
          <w:rFonts w:ascii="Arial" w:hAnsi="Arial" w:cs="Arial"/>
          <w:sz w:val="24"/>
          <w:szCs w:val="24"/>
        </w:rPr>
      </w:pPr>
    </w:p>
    <w:p w:rsidR="00155553" w:rsidRDefault="00155553">
      <w:pPr>
        <w:rPr>
          <w:rFonts w:ascii="Arial" w:hAnsi="Arial" w:cs="Arial"/>
          <w:sz w:val="24"/>
          <w:szCs w:val="24"/>
        </w:rPr>
      </w:pPr>
    </w:p>
    <w:p w:rsidR="00155553" w:rsidRDefault="00155553">
      <w:pPr>
        <w:rPr>
          <w:rFonts w:ascii="Arial" w:hAnsi="Arial" w:cs="Arial"/>
          <w:sz w:val="24"/>
          <w:szCs w:val="24"/>
        </w:rPr>
      </w:pPr>
    </w:p>
    <w:p w:rsidR="00155553" w:rsidRPr="00155553" w:rsidRDefault="00155553">
      <w:pPr>
        <w:rPr>
          <w:rFonts w:ascii="Arial" w:hAnsi="Arial" w:cs="Arial"/>
          <w:sz w:val="24"/>
          <w:szCs w:val="24"/>
        </w:rPr>
      </w:pPr>
    </w:p>
    <w:p w:rsidR="00155553" w:rsidRDefault="006A7A83" w:rsidP="00155553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55553">
        <w:rPr>
          <w:rFonts w:ascii="Arial" w:hAnsi="Arial" w:cs="Arial"/>
          <w:sz w:val="24"/>
          <w:szCs w:val="24"/>
        </w:rPr>
        <w:t xml:space="preserve">a=7cm, b=6cm, c=9cm  </w:t>
      </w:r>
    </w:p>
    <w:p w:rsidR="006A7A83" w:rsidRPr="00155553" w:rsidRDefault="00155553" w:rsidP="00155553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6A7A83" w:rsidRPr="00155553">
        <w:rPr>
          <w:rFonts w:ascii="Arial" w:hAnsi="Arial" w:cs="Arial"/>
          <w:sz w:val="24"/>
          <w:szCs w:val="24"/>
        </w:rPr>
        <w:t>erechne die Winkel</w:t>
      </w:r>
      <w:r>
        <w:rPr>
          <w:rFonts w:ascii="Arial" w:hAnsi="Arial" w:cs="Arial"/>
          <w:sz w:val="24"/>
          <w:szCs w:val="24"/>
        </w:rPr>
        <w:t>!</w:t>
      </w:r>
    </w:p>
    <w:p w:rsidR="006A7A83" w:rsidRPr="00155553" w:rsidRDefault="006A7A83" w:rsidP="00155553">
      <w:pPr>
        <w:jc w:val="center"/>
        <w:rPr>
          <w:rFonts w:ascii="Arial" w:hAnsi="Arial" w:cs="Arial"/>
          <w:sz w:val="24"/>
          <w:szCs w:val="24"/>
        </w:rPr>
      </w:pPr>
      <w:r w:rsidRPr="00155553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1619250" cy="1219200"/>
            <wp:effectExtent l="19050" t="0" r="0" b="0"/>
            <wp:docPr id="3" name="Grafik 2" descr="cosinussatz skiz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inussatz skizz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A83" w:rsidRPr="00155553" w:rsidRDefault="006A7A83">
      <w:pPr>
        <w:rPr>
          <w:rFonts w:ascii="Arial" w:hAnsi="Arial" w:cs="Arial"/>
          <w:sz w:val="24"/>
          <w:szCs w:val="24"/>
        </w:rPr>
      </w:pPr>
    </w:p>
    <w:p w:rsidR="00A738DE" w:rsidRPr="00155553" w:rsidRDefault="006A7A83" w:rsidP="00155553">
      <w:pPr>
        <w:pStyle w:val="StandardWeb"/>
        <w:jc w:val="center"/>
        <w:rPr>
          <w:rFonts w:ascii="Arial" w:hAnsi="Arial" w:cs="Arial"/>
        </w:rPr>
      </w:pPr>
      <w:r w:rsidRPr="00155553">
        <w:rPr>
          <w:rFonts w:ascii="Arial" w:hAnsi="Arial" w:cs="Arial"/>
        </w:rPr>
        <w:t>b² = a² + c² - 2 a c cos β</w:t>
      </w:r>
    </w:p>
    <w:p w:rsidR="00A738DE" w:rsidRDefault="006A7A83" w:rsidP="00155553">
      <w:pPr>
        <w:rPr>
          <w:rFonts w:ascii="Arial" w:eastAsiaTheme="minorEastAsia" w:hAnsi="Arial" w:cs="Arial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Arial" w:cs="Arial"/>
              <w:sz w:val="24"/>
              <w:szCs w:val="24"/>
            </w:rPr>
            <m:t xml:space="preserve">cos </m:t>
          </m:r>
          <m:r>
            <m:rPr>
              <m:sty m:val="p"/>
            </m:rPr>
            <w:rPr>
              <w:rFonts w:ascii="Cambria Math" w:hAnsi="Arial" w:cs="Arial"/>
              <w:sz w:val="24"/>
              <w:szCs w:val="24"/>
            </w:rPr>
            <m:t>β</m:t>
          </m:r>
          <m:r>
            <m:rPr>
              <m:sty m:val="p"/>
            </m:rPr>
            <w:rPr>
              <w:rFonts w:ascii="Cambria Math" w:hAnsi="Arial" w:cs="Aria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Arial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>a</m:t>
              </m:r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>²</m:t>
              </m:r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 xml:space="preserve"> + c</m:t>
              </m:r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>²-</m:t>
              </m:r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 xml:space="preserve"> b</m:t>
              </m:r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>²</m:t>
              </m:r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 xml:space="preserve">  </m:t>
              </m:r>
            </m:num>
            <m:den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>2 a c</m:t>
              </m:r>
            </m:den>
          </m:f>
          <m:r>
            <m:rPr>
              <m:sty m:val="p"/>
            </m:rPr>
            <w:rPr>
              <w:rFonts w:ascii="Cambria Math" w:hAnsi="Arial" w:cs="Arial"/>
              <w:sz w:val="24"/>
              <w:szCs w:val="24"/>
            </w:rPr>
            <m:t xml:space="preserve"> </m:t>
          </m:r>
        </m:oMath>
      </m:oMathPara>
    </w:p>
    <w:p w:rsidR="00155553" w:rsidRPr="00155553" w:rsidRDefault="00155553" w:rsidP="00155553">
      <w:pPr>
        <w:rPr>
          <w:rFonts w:ascii="Arial" w:eastAsiaTheme="minorEastAsia" w:hAnsi="Arial" w:cs="Arial"/>
          <w:sz w:val="24"/>
          <w:szCs w:val="24"/>
        </w:rPr>
      </w:pPr>
    </w:p>
    <w:p w:rsidR="00A738DE" w:rsidRDefault="00A738DE">
      <w:pPr>
        <w:rPr>
          <w:rFonts w:ascii="Arial" w:eastAsiaTheme="minorEastAsia" w:hAnsi="Arial" w:cs="Arial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Arial" w:cs="Arial"/>
              <w:sz w:val="24"/>
              <w:szCs w:val="24"/>
            </w:rPr>
            <m:t>c</m:t>
          </m:r>
          <m:r>
            <m:rPr>
              <m:sty m:val="p"/>
            </m:rPr>
            <w:rPr>
              <w:rFonts w:ascii="Cambria Math" w:hAnsi="Arial" w:cs="Arial"/>
              <w:sz w:val="24"/>
              <w:szCs w:val="24"/>
              <w:lang w:val="en-US"/>
            </w:rPr>
            <m:t xml:space="preserve">os </m:t>
          </m:r>
          <m:r>
            <m:rPr>
              <m:sty m:val="p"/>
            </m:rPr>
            <w:rPr>
              <w:rFonts w:ascii="Cambria Math" w:hAnsi="Arial" w:cs="Arial"/>
              <w:sz w:val="24"/>
              <w:szCs w:val="24"/>
            </w:rPr>
            <m:t>β</m:t>
          </m:r>
          <m:r>
            <m:rPr>
              <m:sty m:val="p"/>
            </m:rPr>
            <w:rPr>
              <w:rFonts w:ascii="Cambria Math" w:hAnsi="Arial" w:cs="Aria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Arial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Arial" w:cs="Arial"/>
                  <w:color w:val="FF0000"/>
                  <w:sz w:val="24"/>
                  <w:szCs w:val="24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hAnsi="Arial" w:cs="Arial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  <w:lang w:val="en-US"/>
                </w:rPr>
                <m:t xml:space="preserve">+ </m:t>
              </m:r>
              <m:sSup>
                <m:sSupPr>
                  <m:ctrlPr>
                    <w:rPr>
                      <w:rFonts w:ascii="Cambria Math" w:hAnsi="Arial" w:cs="Arial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  <w:lang w:val="en-US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Arial" w:hAnsi="Arial" w:cs="Arial"/>
                  <w:sz w:val="24"/>
                  <w:szCs w:val="24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Arial" w:cs="Arial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Arial" w:cs="Arial"/>
                  <w:color w:val="FF0000"/>
                  <w:sz w:val="24"/>
                  <w:szCs w:val="24"/>
                  <w:lang w:val="en-US"/>
                </w:rPr>
                <m:t>)</m:t>
              </m:r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  <w:lang w:val="en-US"/>
                </w:rPr>
                <m:t xml:space="preserve">  </m:t>
              </m:r>
            </m:num>
            <m:den>
              <m:r>
                <m:rPr>
                  <m:sty m:val="p"/>
                </m:rPr>
                <w:rPr>
                  <w:rFonts w:ascii="Cambria Math" w:hAnsi="Arial" w:cs="Arial"/>
                  <w:color w:val="FF0000"/>
                  <w:sz w:val="24"/>
                  <w:szCs w:val="24"/>
                  <w:lang w:val="en-US"/>
                </w:rPr>
                <m:t>(</m:t>
              </m:r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>2 a c</m:t>
              </m:r>
              <m:r>
                <m:rPr>
                  <m:sty m:val="p"/>
                </m:rPr>
                <w:rPr>
                  <w:rFonts w:ascii="Cambria Math" w:hAnsi="Arial" w:cs="Arial"/>
                  <w:color w:val="FF0000"/>
                  <w:sz w:val="24"/>
                  <w:szCs w:val="24"/>
                  <w:lang w:val="en-US"/>
                </w:rPr>
                <m:t>)</m:t>
              </m:r>
            </m:den>
          </m:f>
          <m:r>
            <m:rPr>
              <m:sty m:val="p"/>
            </m:rPr>
            <w:rPr>
              <w:rFonts w:ascii="Cambria Math" w:hAnsi="Arial" w:cs="Arial"/>
              <w:sz w:val="24"/>
              <w:szCs w:val="24"/>
            </w:rPr>
            <m:t xml:space="preserve"> </m:t>
          </m:r>
        </m:oMath>
      </m:oMathPara>
    </w:p>
    <w:p w:rsidR="00155553" w:rsidRPr="00155553" w:rsidRDefault="00155553">
      <w:pPr>
        <w:rPr>
          <w:rFonts w:ascii="Arial" w:hAnsi="Arial" w:cs="Arial"/>
          <w:sz w:val="24"/>
          <w:szCs w:val="24"/>
        </w:rPr>
      </w:pPr>
    </w:p>
    <w:p w:rsidR="00FB7598" w:rsidRPr="00155553" w:rsidRDefault="00FB7598">
      <w:pPr>
        <w:rPr>
          <w:rFonts w:ascii="Arial" w:eastAsiaTheme="minorEastAsia" w:hAnsi="Arial" w:cs="Arial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Arial" w:cs="Arial"/>
              <w:sz w:val="24"/>
              <w:szCs w:val="24"/>
            </w:rPr>
            <m:t>β</m:t>
          </m:r>
          <m:r>
            <m:rPr>
              <m:sty m:val="p"/>
            </m:rPr>
            <w:rPr>
              <w:rFonts w:ascii="Cambria Math" w:hAnsi="Arial" w:cs="Arial"/>
              <w:sz w:val="24"/>
              <w:szCs w:val="24"/>
            </w:rPr>
            <m:t>=41,75</m:t>
          </m:r>
          <m:r>
            <m:rPr>
              <m:sty m:val="p"/>
            </m:rPr>
            <w:rPr>
              <w:rFonts w:ascii="Cambria Math" w:hAnsi="Arial" w:cs="Arial"/>
              <w:sz w:val="24"/>
              <w:szCs w:val="24"/>
            </w:rPr>
            <m:t>°</m:t>
          </m:r>
        </m:oMath>
      </m:oMathPara>
    </w:p>
    <w:p w:rsidR="00FB7598" w:rsidRPr="00155553" w:rsidRDefault="00FB7598" w:rsidP="00155553">
      <w:pPr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γ</m:t>
          </m:r>
          <m:r>
            <w:rPr>
              <w:rFonts w:ascii="Cambria Math" w:hAnsi="Arial" w:cs="Arial"/>
              <w:sz w:val="24"/>
              <w:szCs w:val="24"/>
            </w:rPr>
            <m:t>=87,25</m:t>
          </m:r>
          <m:r>
            <w:rPr>
              <w:rFonts w:ascii="Cambria Math" w:hAnsi="Arial" w:cs="Arial"/>
              <w:sz w:val="24"/>
              <w:szCs w:val="24"/>
            </w:rPr>
            <m:t>°</m:t>
          </m:r>
        </m:oMath>
      </m:oMathPara>
    </w:p>
    <w:p w:rsidR="00FB7598" w:rsidRPr="00155553" w:rsidRDefault="00FB7598" w:rsidP="00155553">
      <w:pPr>
        <w:jc w:val="center"/>
        <w:rPr>
          <w:rFonts w:ascii="Arial" w:hAnsi="Arial" w:cs="Arial"/>
          <w:sz w:val="24"/>
          <w:szCs w:val="24"/>
        </w:rPr>
      </w:pPr>
      <w:r w:rsidRPr="00155553">
        <w:rPr>
          <w:rFonts w:ascii="Arial" w:hAnsi="Arial" w:cs="Arial"/>
          <w:sz w:val="24"/>
          <w:szCs w:val="24"/>
        </w:rPr>
        <w:t>α= 51°</w:t>
      </w:r>
    </w:p>
    <w:p w:rsidR="002E329F" w:rsidRPr="00155553" w:rsidRDefault="002E329F" w:rsidP="002E329F">
      <w:pPr>
        <w:rPr>
          <w:rFonts w:ascii="Arial" w:hAnsi="Arial" w:cs="Arial"/>
          <w:sz w:val="24"/>
          <w:szCs w:val="24"/>
        </w:rPr>
      </w:pPr>
    </w:p>
    <w:sectPr w:rsidR="002E329F" w:rsidRPr="00155553" w:rsidSect="004009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1B4A"/>
    <w:multiLevelType w:val="hybridMultilevel"/>
    <w:tmpl w:val="AABC83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911E3"/>
    <w:multiLevelType w:val="hybridMultilevel"/>
    <w:tmpl w:val="D9E85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C41F1"/>
    <w:rsid w:val="00155553"/>
    <w:rsid w:val="001D70DE"/>
    <w:rsid w:val="0022606B"/>
    <w:rsid w:val="00294EA6"/>
    <w:rsid w:val="002E329F"/>
    <w:rsid w:val="0031577E"/>
    <w:rsid w:val="003D170F"/>
    <w:rsid w:val="0040093A"/>
    <w:rsid w:val="0043681B"/>
    <w:rsid w:val="005471DB"/>
    <w:rsid w:val="006163C4"/>
    <w:rsid w:val="006A7A83"/>
    <w:rsid w:val="00734231"/>
    <w:rsid w:val="00786F4F"/>
    <w:rsid w:val="007C41F1"/>
    <w:rsid w:val="008D1DD1"/>
    <w:rsid w:val="00915105"/>
    <w:rsid w:val="009266ED"/>
    <w:rsid w:val="009335DC"/>
    <w:rsid w:val="00A738DE"/>
    <w:rsid w:val="00C302DE"/>
    <w:rsid w:val="00CF3EC6"/>
    <w:rsid w:val="00E653A2"/>
    <w:rsid w:val="00EC69C3"/>
    <w:rsid w:val="00F11B27"/>
    <w:rsid w:val="00F9562D"/>
    <w:rsid w:val="00FB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09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C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1F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3681B"/>
    <w:rPr>
      <w:color w:val="808080"/>
    </w:rPr>
  </w:style>
  <w:style w:type="character" w:styleId="Fett">
    <w:name w:val="Strong"/>
    <w:basedOn w:val="Absatz-Standardschriftart"/>
    <w:uiPriority w:val="22"/>
    <w:qFormat/>
    <w:rsid w:val="0022606B"/>
    <w:rPr>
      <w:b/>
      <w:bCs/>
    </w:rPr>
  </w:style>
  <w:style w:type="paragraph" w:styleId="Listenabsatz">
    <w:name w:val="List Paragraph"/>
    <w:basedOn w:val="Standard"/>
    <w:uiPriority w:val="34"/>
    <w:qFormat/>
    <w:rsid w:val="00155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DE444-9882-4165-8B80-BDC131E9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</dc:creator>
  <cp:lastModifiedBy>Steffi</cp:lastModifiedBy>
  <cp:revision>3</cp:revision>
  <cp:lastPrinted>2010-05-11T06:13:00Z</cp:lastPrinted>
  <dcterms:created xsi:type="dcterms:W3CDTF">2010-06-22T10:12:00Z</dcterms:created>
  <dcterms:modified xsi:type="dcterms:W3CDTF">2010-06-22T10:18:00Z</dcterms:modified>
</cp:coreProperties>
</file>