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99" w:rsidRPr="00EB5C8F" w:rsidRDefault="00DC5AC7" w:rsidP="00EB5C8F">
      <w:pPr>
        <w:jc w:val="center"/>
        <w:rPr>
          <w:b/>
          <w:sz w:val="28"/>
          <w:szCs w:val="28"/>
          <w:lang w:val="de-AT"/>
        </w:rPr>
      </w:pPr>
      <w:r w:rsidRPr="00EB5C8F">
        <w:rPr>
          <w:b/>
          <w:sz w:val="28"/>
          <w:szCs w:val="28"/>
          <w:lang w:val="de-AT"/>
        </w:rPr>
        <w:t>Grenzwertsätze</w:t>
      </w:r>
    </w:p>
    <w:p w:rsidR="00DC5AC7" w:rsidRDefault="00DC5AC7">
      <w:pPr>
        <w:rPr>
          <w:lang w:val="de-AT"/>
        </w:rPr>
      </w:pPr>
    </w:p>
    <w:p w:rsidR="00DC5AC7" w:rsidRDefault="00DC5AC7" w:rsidP="00DC5AC7">
      <w:pPr>
        <w:ind w:left="284" w:hanging="284"/>
        <w:rPr>
          <w:rFonts w:eastAsiaTheme="minorEastAsia"/>
          <w:lang w:val="de-AT"/>
        </w:rPr>
      </w:pPr>
      <w:r>
        <w:rPr>
          <w:lang w:val="de-AT"/>
        </w:rPr>
        <w:t xml:space="preserve">Seien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lang w:val="de-AT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de-A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AT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AT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lang w:val="de-AT"/>
              </w:rPr>
              <m:t>n≥0</m:t>
            </m:r>
          </m:sub>
        </m:sSub>
      </m:oMath>
      <w:r>
        <w:rPr>
          <w:rFonts w:eastAsiaTheme="minorEastAsia"/>
          <w:lang w:val="de-AT"/>
        </w:rPr>
        <w:t xml:space="preserve"> und </w:t>
      </w:r>
      <m:oMath>
        <m:sSub>
          <m:sSubPr>
            <m:ctrlPr>
              <w:rPr>
                <w:rFonts w:ascii="Cambria Math" w:hAnsi="Cambria Math"/>
                <w:i/>
                <w:lang w:val="de-AT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lang w:val="de-AT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de-A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AT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de-AT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lang w:val="de-AT"/>
              </w:rPr>
              <m:t>n≥0</m:t>
            </m:r>
          </m:sub>
        </m:sSub>
      </m:oMath>
      <w:r>
        <w:rPr>
          <w:rFonts w:eastAsiaTheme="minorEastAsia"/>
          <w:lang w:val="de-AT"/>
        </w:rPr>
        <w:t xml:space="preserve"> konvergente Folgen mit den Grenzwerten a und b, dann gelten die folgenden Aussagen:</w:t>
      </w:r>
      <w:r w:rsidR="00EB5C8F">
        <w:rPr>
          <w:rFonts w:eastAsiaTheme="minorEastAsia"/>
          <w:lang w:val="de-AT"/>
        </w:rPr>
        <w:br/>
      </w:r>
    </w:p>
    <w:p w:rsidR="00DC5AC7" w:rsidRPr="00DC5AC7" w:rsidRDefault="00DC5AC7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m:oMath>
        <m:r>
          <w:rPr>
            <w:rFonts w:ascii="Cambria Math" w:eastAsiaTheme="minorEastAsia" w:hAnsi="Cambria Math"/>
            <w:lang w:val="de-AT"/>
          </w:rPr>
          <m:t>Sei k</m:t>
        </m:r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 xml:space="preserve">∈R:   </m:t>
        </m:r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lang w:val="de-AT"/>
              </w:rPr>
              <m:t>k=k</m:t>
            </m:r>
          </m:e>
        </m:func>
      </m:oMath>
    </w:p>
    <w:p w:rsidR="00DC5AC7" w:rsidRPr="00DC5AC7" w:rsidRDefault="00DC5AC7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m:oMath>
        <m:r>
          <w:rPr>
            <w:rFonts w:ascii="Cambria Math" w:eastAsiaTheme="minorEastAsia" w:hAnsi="Cambria Math"/>
            <w:lang w:val="de-AT"/>
          </w:rPr>
          <m:t>Sei k</m:t>
        </m:r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 xml:space="preserve">∈R:   </m:t>
        </m:r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lang w:val="de-AT"/>
              </w:rPr>
              <m:t>k⋅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=k⋅a</m:t>
            </m:r>
          </m:e>
        </m:func>
      </m:oMath>
    </w:p>
    <w:p w:rsidR="00DC5AC7" w:rsidRPr="00EB5C8F" w:rsidRDefault="00DC5AC7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+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=a+b</m:t>
            </m:r>
          </m:e>
        </m:func>
      </m:oMath>
      <w:r w:rsidRPr="00DC5AC7">
        <w:rPr>
          <w:rFonts w:eastAsiaTheme="minorEastAsia"/>
          <w:lang w:val="de-AT"/>
        </w:rPr>
        <w:br/>
      </w: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-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=a-b</m:t>
            </m:r>
          </m:e>
        </m:func>
      </m:oMath>
      <w:r w:rsidRPr="00DC5AC7">
        <w:rPr>
          <w:rFonts w:eastAsiaTheme="minorEastAsia"/>
          <w:lang w:val="de-AT"/>
        </w:rPr>
        <w:t xml:space="preserve"> </w:t>
      </w:r>
      <w:r w:rsidRPr="00DC5AC7">
        <w:rPr>
          <w:rFonts w:eastAsiaTheme="minorEastAsia"/>
          <w:lang w:val="de-AT"/>
        </w:rPr>
        <w:br/>
      </w: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⋅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=a⋅b</m:t>
            </m:r>
          </m:e>
        </m:func>
      </m:oMath>
      <w:r w:rsidRPr="00DC5AC7">
        <w:rPr>
          <w:rFonts w:eastAsiaTheme="minorEastAsia"/>
          <w:lang w:val="de-AT"/>
        </w:rPr>
        <w:t xml:space="preserve"> </w:t>
      </w:r>
      <w:r w:rsidRPr="00DC5AC7">
        <w:rPr>
          <w:rFonts w:eastAsiaTheme="minorEastAsia"/>
          <w:lang w:val="de-AT"/>
        </w:rPr>
        <w:br/>
      </w: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:</m:t>
            </m:r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:</m:t>
            </m:r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  <m:sSub>
              <m:sSubPr>
                <m:ctrlPr>
                  <w:rPr>
                    <w:rFonts w:ascii="Cambria Math" w:hAnsi="Cambria Math"/>
                    <w:i/>
                    <w:lang w:val="de-AT"/>
                  </w:rPr>
                </m:ctrlPr>
              </m:sSubPr>
              <m:e>
                <m:r>
                  <w:rPr>
                    <w:rFonts w:ascii="Cambria Math" w:hAnsi="Cambria Math"/>
                    <w:lang w:val="de-AT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de-AT"/>
                  </w:rPr>
                  <m:t>n</m:t>
                </m:r>
              </m:sub>
            </m:sSub>
            <m:r>
              <w:rPr>
                <w:rFonts w:ascii="Cambria Math" w:hAnsi="Cambria Math"/>
                <w:lang w:val="de-AT"/>
              </w:rPr>
              <m:t>=a</m:t>
            </m:r>
            <m:r>
              <w:rPr>
                <w:rFonts w:ascii="Cambria Math" w:hAnsi="Cambria Math"/>
                <w:lang w:val="de-AT"/>
              </w:rPr>
              <m:t>:</m:t>
            </m:r>
            <m:r>
              <w:rPr>
                <w:rFonts w:ascii="Cambria Math" w:hAnsi="Cambria Math"/>
                <w:lang w:val="de-AT"/>
              </w:rPr>
              <m:t>b</m:t>
            </m:r>
          </m:e>
        </m:func>
      </m:oMath>
      <w:r>
        <w:rPr>
          <w:rFonts w:eastAsiaTheme="minorEastAsia"/>
          <w:lang w:val="de-AT"/>
        </w:rPr>
        <w:t xml:space="preserve">           </w:t>
      </w:r>
      <w:r w:rsidR="00EB5C8F">
        <w:rPr>
          <w:rFonts w:eastAsiaTheme="minorEastAsia"/>
          <w:lang w:val="de-AT"/>
        </w:rPr>
        <w:t>(</w:t>
      </w:r>
      <m:oMath>
        <m:r>
          <w:rPr>
            <w:rFonts w:ascii="Cambria Math" w:eastAsiaTheme="minorEastAsia" w:hAnsi="Cambria Math"/>
            <w:lang w:val="de-AT"/>
          </w:rPr>
          <m:t xml:space="preserve">b≠0, </m:t>
        </m:r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n</m:t>
            </m:r>
          </m:sub>
        </m:sSub>
        <m:r>
          <w:rPr>
            <w:rFonts w:ascii="Cambria Math" w:eastAsiaTheme="minorEastAsia" w:hAnsi="Cambria Math"/>
            <w:lang w:val="de-AT"/>
          </w:rPr>
          <m:t>≠0 ∀ n</m:t>
        </m:r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>∈N</m:t>
        </m:r>
      </m:oMath>
      <w:r w:rsidR="00EB5C8F">
        <w:rPr>
          <w:rFonts w:eastAsiaTheme="minorEastAsia"/>
          <w:lang w:val="de-AT"/>
        </w:rPr>
        <w:t>)</w:t>
      </w:r>
    </w:p>
    <w:p w:rsidR="00EB5C8F" w:rsidRPr="00EB5C8F" w:rsidRDefault="00EB5C8F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de-AT"/>
                  </w:rPr>
                </m:ctrlPr>
              </m:fPr>
              <m:num>
                <m:r>
                  <w:rPr>
                    <w:rFonts w:ascii="Cambria Math" w:hAnsi="Cambria Math"/>
                    <w:lang w:val="de-A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de-AT"/>
                  </w:rPr>
                  <m:t>n</m:t>
                </m:r>
              </m:den>
            </m:f>
            <m:r>
              <w:rPr>
                <w:rFonts w:ascii="Cambria Math" w:hAnsi="Cambria Math"/>
                <w:lang w:val="de-AT"/>
              </w:rPr>
              <m:t>=</m:t>
            </m:r>
            <m:r>
              <w:rPr>
                <w:rFonts w:ascii="Cambria Math" w:hAnsi="Cambria Math"/>
                <w:lang w:val="de-AT"/>
              </w:rPr>
              <m:t>0</m:t>
            </m:r>
          </m:e>
        </m:func>
      </m:oMath>
    </w:p>
    <w:p w:rsidR="00EB5C8F" w:rsidRPr="00EB5C8F" w:rsidRDefault="00EB5C8F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m:oMath>
        <m:func>
          <m:funcPr>
            <m:ctrlPr>
              <w:rPr>
                <w:rFonts w:ascii="Cambria Math" w:hAnsi="Cambria Math"/>
                <w:i/>
                <w:lang w:val="de-AT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de-A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AT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de-AT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lang w:val="de-AT"/>
              </w:rPr>
              <m:t>n</m:t>
            </m:r>
            <m:r>
              <w:rPr>
                <w:rFonts w:ascii="Cambria Math" w:hAnsi="Cambria Math"/>
                <w:lang w:val="de-AT"/>
              </w:rPr>
              <m:t>=</m:t>
            </m:r>
            <m:r>
              <w:rPr>
                <w:rFonts w:ascii="Cambria Math" w:hAnsi="Cambria Math"/>
                <w:lang w:val="de-AT"/>
              </w:rPr>
              <m:t>∞</m:t>
            </m:r>
          </m:e>
        </m:func>
      </m:oMath>
    </w:p>
    <w:p w:rsidR="00EB5C8F" w:rsidRPr="00EB5C8F" w:rsidRDefault="00EB5C8F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w:r>
        <w:rPr>
          <w:rFonts w:eastAsiaTheme="minorEastAsia"/>
          <w:lang w:val="de-AT"/>
        </w:rPr>
        <w:t>Jede Folge besitzt höchstens einen Grenzwert.</w:t>
      </w:r>
    </w:p>
    <w:p w:rsidR="00EB5C8F" w:rsidRPr="00EB5C8F" w:rsidRDefault="00EB5C8F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w:r>
        <w:rPr>
          <w:rFonts w:eastAsiaTheme="minorEastAsia"/>
          <w:lang w:val="de-AT"/>
        </w:rPr>
        <w:t>Jede konvergente Folge ist beschränkt.</w:t>
      </w:r>
    </w:p>
    <w:p w:rsidR="00EB5C8F" w:rsidRPr="00DC5AC7" w:rsidRDefault="00EB5C8F" w:rsidP="00DC5AC7">
      <w:pPr>
        <w:pStyle w:val="Listenabsatz"/>
        <w:numPr>
          <w:ilvl w:val="0"/>
          <w:numId w:val="1"/>
        </w:numPr>
        <w:spacing w:line="480" w:lineRule="auto"/>
        <w:rPr>
          <w:lang w:val="de-AT"/>
        </w:rPr>
      </w:pPr>
      <w:r>
        <w:rPr>
          <w:rFonts w:eastAsiaTheme="minorEastAsia"/>
          <w:lang w:val="de-AT"/>
        </w:rPr>
        <w:t>Jede monotone und beschränkte Folge ist konvergent.</w:t>
      </w:r>
    </w:p>
    <w:sectPr w:rsidR="00EB5C8F" w:rsidRPr="00DC5AC7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B8C"/>
    <w:multiLevelType w:val="hybridMultilevel"/>
    <w:tmpl w:val="796ED2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5AC7"/>
    <w:rsid w:val="001C3A64"/>
    <w:rsid w:val="00211C1C"/>
    <w:rsid w:val="002874F8"/>
    <w:rsid w:val="003546B4"/>
    <w:rsid w:val="006F792E"/>
    <w:rsid w:val="00845A64"/>
    <w:rsid w:val="009716DB"/>
    <w:rsid w:val="00A31648"/>
    <w:rsid w:val="00BF6515"/>
    <w:rsid w:val="00D10F42"/>
    <w:rsid w:val="00DC5AC7"/>
    <w:rsid w:val="00E930ED"/>
    <w:rsid w:val="00EB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A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A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C5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</cp:revision>
  <dcterms:created xsi:type="dcterms:W3CDTF">2010-06-26T21:04:00Z</dcterms:created>
  <dcterms:modified xsi:type="dcterms:W3CDTF">2010-06-26T21:25:00Z</dcterms:modified>
</cp:coreProperties>
</file>