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8" w:rsidRPr="006540E8" w:rsidRDefault="006540E8" w:rsidP="006540E8">
      <w:pPr>
        <w:jc w:val="center"/>
        <w:rPr>
          <w:rFonts w:eastAsia="Calibri"/>
          <w:b/>
          <w:color w:val="FF0000"/>
          <w:sz w:val="28"/>
        </w:rPr>
      </w:pPr>
      <w:r w:rsidRPr="006540E8">
        <w:rPr>
          <w:rFonts w:eastAsia="Calibri"/>
          <w:b/>
          <w:color w:val="FF0000"/>
          <w:sz w:val="28"/>
        </w:rPr>
        <w:t>Endl. arith. Reihe</w:t>
      </w:r>
    </w:p>
    <w:p w:rsidR="006540E8" w:rsidRDefault="006540E8" w:rsidP="006540E8">
      <w:r w:rsidRPr="006540E8">
        <w:rPr>
          <w:rFonts w:eastAsia="Calibri"/>
          <w:b/>
          <w:color w:val="0070C0"/>
          <w:sz w:val="24"/>
        </w:rPr>
        <w:t>Geschichte:</w:t>
      </w:r>
      <w:r>
        <w:rPr>
          <w:rFonts w:eastAsia="Calibri"/>
        </w:rPr>
        <w:br/>
      </w:r>
      <w:r w:rsidR="004B416C" w:rsidRPr="004937B4">
        <w:rPr>
          <w:rFonts w:eastAsia="Calibri"/>
        </w:rPr>
        <w:t xml:space="preserve">Gauß bekam die Aufgabe von dem Lehrer, dass er alle Zahlen von 1 bis 100 addieren soll. Der Lehrer dachte: „ Damit werden sich die Schüler wieder eine Zeit lang beschäftigen.“ Aber der Schüler Gauß war sofort fertig. Wie machte er dies? </w:t>
      </w:r>
      <w:r w:rsidR="004B416C" w:rsidRPr="004937B4">
        <w:rPr>
          <w:rFonts w:eastAsia="Calibri"/>
        </w:rPr>
        <w:br/>
        <w:t xml:space="preserve">Betrachtung der Summe von </w:t>
      </w:r>
      <w:r w:rsidR="004B416C" w:rsidRPr="006540E8">
        <w:rPr>
          <w:rFonts w:eastAsia="Calibri"/>
          <w:b/>
        </w:rPr>
        <w:t>endlichen arith. Reihen</w:t>
      </w:r>
      <w:r w:rsidR="004B416C" w:rsidRPr="004937B4">
        <w:rPr>
          <w:rFonts w:eastAsia="Calibri"/>
        </w:rPr>
        <w:t>.</w:t>
      </w:r>
      <w:r w:rsidR="004B416C">
        <w:rPr>
          <w:rFonts w:eastAsia="Calibri"/>
        </w:rPr>
        <w:br/>
      </w:r>
      <m:oMath>
        <m:r>
          <w:rPr>
            <w:rFonts w:ascii="Cambria Math" w:eastAsia="Calibri" w:hAnsi="Cambria Math"/>
            <w:sz w:val="32"/>
          </w:rPr>
          <m:t xml:space="preserve">S=1+2+3+…+100=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32"/>
              </w:rPr>
            </m:ctrlPr>
          </m:naryPr>
          <m:sub>
            <m:r>
              <w:rPr>
                <w:rFonts w:ascii="Cambria Math" w:eastAsia="Calibri" w:hAnsi="Cambria Math"/>
                <w:sz w:val="32"/>
              </w:rPr>
              <m:t>i=1</m:t>
            </m:r>
          </m:sub>
          <m:sup>
            <m:r>
              <w:rPr>
                <w:rFonts w:ascii="Cambria Math" w:eastAsia="Calibri" w:hAnsi="Cambria Math"/>
                <w:sz w:val="32"/>
              </w:rPr>
              <m:t>100</m:t>
            </m:r>
          </m:sup>
          <m:e>
            <m:r>
              <w:rPr>
                <w:rFonts w:ascii="Cambria Math" w:eastAsia="Calibri" w:hAnsi="Cambria Math"/>
                <w:sz w:val="32"/>
              </w:rPr>
              <m:t>i</m:t>
            </m:r>
          </m:e>
        </m:nary>
      </m:oMath>
      <w:r w:rsidR="004B416C">
        <w:rPr>
          <w:rFonts w:eastAsia="Calibri"/>
        </w:rPr>
        <w:t xml:space="preserve">  </w:t>
      </w:r>
      <w:r w:rsidR="004B416C">
        <w:rPr>
          <w:rFonts w:eastAsia="Calibri"/>
        </w:rPr>
        <w:br/>
      </w:r>
      <w:r w:rsidR="004B416C">
        <w:rPr>
          <w:rFonts w:eastAsia="Calibri"/>
        </w:rPr>
        <w:br/>
        <w:t xml:space="preserve">Gauß kam auf eine Formel für die Summe. </w:t>
      </w:r>
      <m:oMath>
        <m:r>
          <w:rPr>
            <w:rFonts w:ascii="Cambria Math" w:eastAsia="Calibri" w:hAnsi="Cambria Math"/>
          </w:rPr>
          <w:br/>
        </m:r>
        <m:r>
          <w:rPr>
            <w:rFonts w:ascii="Cambria Math" w:eastAsia="Calibri" w:hAnsi="Cambria Math"/>
          </w:rPr>
          <m:t>S=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n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  <m:r>
          <w:rPr>
            <w:rFonts w:ascii="Cambria Math" w:eastAsia="Calibri" w:hAnsi="Cambria Math"/>
          </w:rPr>
          <m:t>*(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a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+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a</m:t>
            </m:r>
          </m:e>
          <m:sub>
            <m:r>
              <w:rPr>
                <w:rFonts w:ascii="Cambria Math" w:eastAsia="Calibri" w:hAnsi="Cambria Math"/>
              </w:rPr>
              <m:t>n</m:t>
            </m:r>
          </m:sub>
        </m:sSub>
        <m:r>
          <w:rPr>
            <w:rFonts w:ascii="Cambria Math" w:eastAsia="Calibri" w:hAnsi="Cambria Math"/>
          </w:rPr>
          <m:t>)</m:t>
        </m:r>
      </m:oMath>
      <w:r w:rsidR="004B416C" w:rsidRPr="004937B4">
        <w:t xml:space="preserve">  n…Anzahl der Glieder.</w:t>
      </w:r>
      <w:r w:rsidR="004B416C">
        <w:br/>
      </w:r>
      <w:r w:rsidR="004B416C" w:rsidRPr="004937B4">
        <w:t>Nun muss</w:t>
      </w:r>
      <w:r w:rsidR="004B416C">
        <w:t xml:space="preserve">te er </w:t>
      </w:r>
      <w:r w:rsidR="004B416C" w:rsidRPr="004937B4">
        <w:t xml:space="preserve">nur </w:t>
      </w:r>
      <w:r w:rsidR="004B416C" w:rsidRPr="004937B4">
        <w:t>mehr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a</m:t>
            </m:r>
          </m:e>
          <m:sub>
            <m:r>
              <w:rPr>
                <w:rFonts w:ascii="Cambria Math" w:eastAsia="Calibri" w:hAnsi="Cambria Math"/>
              </w:rPr>
              <m:t>1</m:t>
            </m:r>
          </m:sub>
        </m:sSub>
        <m:r>
          <w:rPr>
            <w:rFonts w:ascii="Cambria Math" w:eastAsia="Calibri" w:hAnsi="Cambria Math"/>
          </w:rPr>
          <m:t>=1</m:t>
        </m:r>
      </m:oMath>
      <w:r w:rsidR="004B416C" w:rsidRPr="004937B4"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a</m:t>
            </m:r>
          </m:e>
          <m:sub>
            <m:r>
              <w:rPr>
                <w:rFonts w:ascii="Cambria Math" w:eastAsia="Calibri" w:hAnsi="Cambria Math"/>
              </w:rPr>
              <m:t>n</m:t>
            </m:r>
          </m:sub>
        </m:sSub>
        <m:r>
          <w:rPr>
            <w:rFonts w:ascii="Cambria Math" w:eastAsia="Calibri" w:hAnsi="Cambria Math"/>
          </w:rPr>
          <m:t>=100</m:t>
        </m:r>
      </m:oMath>
      <w:r w:rsidR="004B416C">
        <w:rPr>
          <w:rFonts w:eastAsiaTheme="minorEastAsia"/>
        </w:rPr>
        <w:t xml:space="preserve"> </w:t>
      </w:r>
      <w:r w:rsidR="004B416C" w:rsidRPr="004937B4">
        <w:t>und n</w:t>
      </w:r>
      <w:r w:rsidR="004B416C">
        <w:t>=100</w:t>
      </w:r>
      <w:r w:rsidR="004B416C" w:rsidRPr="004937B4">
        <w:t xml:space="preserve"> einsetzen und man bekommt S = 50 *101 = 5050. </w:t>
      </w:r>
      <w:r w:rsidR="004B416C">
        <w:br/>
        <w:t xml:space="preserve">Doch wie kam er auf diese Formel? </w:t>
      </w:r>
      <w:r w:rsidR="004B416C">
        <w:br/>
      </w:r>
      <w:r w:rsidR="004B416C" w:rsidRPr="004937B4">
        <w:br/>
      </w:r>
      <w:r w:rsidR="004B416C" w:rsidRPr="006540E8">
        <w:rPr>
          <w:b/>
          <w:color w:val="0070C0"/>
          <w:sz w:val="24"/>
        </w:rPr>
        <w:t>Geometrische Deutung:</w:t>
      </w:r>
      <w:r w:rsidR="004B416C" w:rsidRPr="006540E8">
        <w:rPr>
          <w:color w:val="0070C0"/>
          <w:sz w:val="24"/>
        </w:rPr>
        <w:t xml:space="preserve"> </w:t>
      </w:r>
      <w:r w:rsidR="004B416C">
        <w:br/>
      </w:r>
      <w:r w:rsidR="004B416C">
        <w:rPr>
          <w:noProof/>
          <w:lang w:eastAsia="de-AT"/>
        </w:rPr>
        <w:drawing>
          <wp:inline distT="0" distB="0" distL="0" distR="0">
            <wp:extent cx="3619500" cy="1838325"/>
            <wp:effectExtent l="0" t="0" r="0" b="0"/>
            <wp:docPr id="1" name="Grafik 1" descr="Gaußsche Summenformel geometrisc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außsche Summenformel geometrisch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16C">
        <w:br/>
        <w:t xml:space="preserve">Die grünen Vierecke stehen für eine Eins. Also repräsentiert </w:t>
      </w:r>
      <w:r>
        <w:t xml:space="preserve">eine Spalte genau eine Zahl zwischen 1 und n. </w:t>
      </w:r>
      <w:r w:rsidR="004B416C">
        <w:br/>
        <w:t xml:space="preserve">Wenn man das </w:t>
      </w:r>
      <w:r>
        <w:t>rechte ganze</w:t>
      </w:r>
      <w:r w:rsidR="004B416C">
        <w:t xml:space="preserve"> Viereck ausre</w:t>
      </w:r>
      <w:r>
        <w:t>chnet, dann hat man A = n*(n+1)</w:t>
      </w:r>
      <w:r w:rsidR="004B416C">
        <w:t>. Da man aber nur das Dreieck, also die Hälfte, benötigt kommt</w:t>
      </w:r>
      <w:r>
        <w:t xml:space="preserve"> </w:t>
      </w:r>
      <w:r w:rsidR="004B416C">
        <w:t xml:space="preserve"> </w:t>
      </w:r>
      <m:oMath>
        <m:r>
          <w:rPr>
            <w:rFonts w:ascii="Cambria Math" w:hAnsi="Cambria Math"/>
            <w:sz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n*(n+1)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=S</m:t>
        </m:r>
      </m:oMath>
      <w:r>
        <w:t xml:space="preserve">. Nun repräsentiert jede Spalte genau eine Zahl und somit ist die Fläche des Dreiecks die Summe dieser Zahlen. </w:t>
      </w:r>
      <w:r>
        <w:br/>
      </w:r>
      <w:bookmarkStart w:id="0" w:name="_GoBack"/>
      <w:bookmarkEnd w:id="0"/>
      <w:r>
        <w:br/>
      </w:r>
      <w:r w:rsidRPr="006540E8">
        <w:rPr>
          <w:b/>
          <w:color w:val="0070C0"/>
          <w:sz w:val="28"/>
        </w:rPr>
        <w:t>Satz:</w:t>
      </w:r>
    </w:p>
    <w:tbl>
      <w:tblPr>
        <w:tblStyle w:val="Tabellenraster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2"/>
      </w:tblGrid>
      <w:tr w:rsidR="006540E8" w:rsidTr="006540E8">
        <w:tc>
          <w:tcPr>
            <w:tcW w:w="9212" w:type="dxa"/>
            <w:shd w:val="clear" w:color="auto" w:fill="FABF8F" w:themeFill="accent6" w:themeFillTint="99"/>
          </w:tcPr>
          <w:p w:rsidR="006540E8" w:rsidRPr="006540E8" w:rsidRDefault="006540E8" w:rsidP="006540E8">
            <w:pPr>
              <w:rPr>
                <w:b/>
              </w:rPr>
            </w:pPr>
            <w:r>
              <w:br/>
            </w:r>
            <w:r w:rsidRPr="006540E8">
              <w:rPr>
                <w:sz w:val="24"/>
              </w:rPr>
              <w:t xml:space="preserve">Sei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</m:oMath>
            <w:r w:rsidRPr="006540E8">
              <w:rPr>
                <w:rFonts w:eastAsiaTheme="minorEastAsia"/>
                <w:sz w:val="24"/>
              </w:rPr>
              <w:t xml:space="preserve"> eine endliche arithmetische Reihe, so gilt für ihre Summe S:</w:t>
            </w:r>
            <w:r w:rsidRPr="006540E8">
              <w:rPr>
                <w:rFonts w:eastAsiaTheme="minorEastAsia"/>
                <w:b/>
                <w:sz w:val="24"/>
              </w:rPr>
              <w:t xml:space="preserve"> </w:t>
            </w:r>
            <w:r w:rsidRPr="006540E8">
              <w:rPr>
                <w:rFonts w:eastAsiaTheme="minorEastAsia"/>
                <w:b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S=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*(</m:t>
                </m:r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/>
                  </w:rPr>
                  <m:t>)</m:t>
                </m:r>
              </m:oMath>
            </m:oMathPara>
          </w:p>
          <w:p w:rsidR="006540E8" w:rsidRDefault="006540E8" w:rsidP="006540E8"/>
        </w:tc>
      </w:tr>
    </w:tbl>
    <w:p w:rsidR="00762AF6" w:rsidRPr="004B416C" w:rsidRDefault="006540E8" w:rsidP="006540E8"/>
    <w:sectPr w:rsidR="00762AF6" w:rsidRPr="004B416C" w:rsidSect="00654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6C"/>
    <w:rsid w:val="004B416C"/>
    <w:rsid w:val="006540E8"/>
    <w:rsid w:val="006E3A31"/>
    <w:rsid w:val="00E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416C"/>
    <w:rPr>
      <w:color w:val="808080"/>
    </w:rPr>
  </w:style>
  <w:style w:type="table" w:styleId="Tabellenraster">
    <w:name w:val="Table Grid"/>
    <w:basedOn w:val="NormaleTabelle"/>
    <w:uiPriority w:val="59"/>
    <w:rsid w:val="0065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416C"/>
    <w:rPr>
      <w:color w:val="808080"/>
    </w:rPr>
  </w:style>
  <w:style w:type="table" w:styleId="Tabellenraster">
    <w:name w:val="Table Grid"/>
    <w:basedOn w:val="NormaleTabelle"/>
    <w:uiPriority w:val="59"/>
    <w:rsid w:val="0065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9BD1-31B2-4A24-AA34-AABBF05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Sternat</dc:creator>
  <cp:lastModifiedBy>Florian Sternat</cp:lastModifiedBy>
  <cp:revision>1</cp:revision>
  <dcterms:created xsi:type="dcterms:W3CDTF">2017-01-03T11:23:00Z</dcterms:created>
  <dcterms:modified xsi:type="dcterms:W3CDTF">2017-01-03T11:42:00Z</dcterms:modified>
</cp:coreProperties>
</file>