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67" w:rsidRPr="005D6667" w:rsidRDefault="005D6667" w:rsidP="005D6667">
      <w:pPr>
        <w:rPr>
          <w:rFonts w:ascii="Comic Sans MS" w:eastAsiaTheme="minorEastAsia" w:hAnsi="Comic Sans MS"/>
          <w:b/>
          <w:sz w:val="32"/>
          <w:szCs w:val="32"/>
        </w:rPr>
      </w:pPr>
      <w:r w:rsidRPr="005D6667">
        <w:rPr>
          <w:rFonts w:ascii="Comic Sans MS" w:eastAsiaTheme="minorEastAsia" w:hAnsi="Comic Sans MS"/>
          <w:b/>
          <w:sz w:val="32"/>
          <w:szCs w:val="32"/>
        </w:rPr>
        <w:t>Lösung zum 1. Beispiel</w:t>
      </w:r>
    </w:p>
    <w:p w:rsidR="005D6667" w:rsidRDefault="005D6667" w:rsidP="005D6667">
      <w:pPr>
        <w:rPr>
          <w:rFonts w:ascii="Comic Sans MS" w:eastAsiaTheme="minorEastAsia" w:hAnsi="Comic Sans MS"/>
          <w:b/>
          <w:sz w:val="28"/>
          <w:szCs w:val="28"/>
        </w:rPr>
      </w:pPr>
    </w:p>
    <w:p w:rsidR="005D6667" w:rsidRDefault="005D6667" w:rsidP="005D6667">
      <w:pPr>
        <w:rPr>
          <w:rFonts w:ascii="Comic Sans MS" w:eastAsiaTheme="minorEastAsia" w:hAnsi="Comic Sans MS"/>
          <w:b/>
          <w:sz w:val="28"/>
          <w:szCs w:val="28"/>
        </w:rPr>
      </w:pPr>
      <w:r>
        <w:rPr>
          <w:rFonts w:ascii="Comic Sans MS" w:eastAsiaTheme="minorEastAsia" w:hAnsi="Comic Sans MS"/>
          <w:b/>
          <w:sz w:val="28"/>
          <w:szCs w:val="28"/>
        </w:rPr>
        <w:t>1.</w:t>
      </w:r>
    </w:p>
    <w:p w:rsidR="005D6667" w:rsidRDefault="005D6667" w:rsidP="005D6667">
      <w:pPr>
        <w:rPr>
          <w:rFonts w:ascii="Comic Sans MS" w:eastAsiaTheme="minorEastAsia" w:hAnsi="Comic Sans MS"/>
          <w:b/>
          <w:sz w:val="28"/>
          <w:szCs w:val="28"/>
        </w:rPr>
      </w:pPr>
      <w:r>
        <w:rPr>
          <w:rFonts w:ascii="Comic Sans MS" w:eastAsiaTheme="minorEastAsia" w:hAnsi="Comic Sans MS"/>
          <w:b/>
          <w:sz w:val="28"/>
          <w:szCs w:val="28"/>
        </w:rPr>
        <w:t>a) Die Funktion heißt Sinus und die Ableitung dazu Cosinus</w:t>
      </w:r>
    </w:p>
    <w:p w:rsidR="005D6667" w:rsidRDefault="005D6667" w:rsidP="005D6667">
      <w:pPr>
        <w:rPr>
          <w:rFonts w:ascii="Comic Sans MS" w:eastAsiaTheme="minorEastAsia" w:hAnsi="Comic Sans MS"/>
          <w:b/>
          <w:sz w:val="28"/>
          <w:szCs w:val="28"/>
        </w:rPr>
      </w:pPr>
      <w:r>
        <w:rPr>
          <w:rFonts w:ascii="Comic Sans MS" w:eastAsiaTheme="minorEastAsia" w:hAnsi="Comic Sans MS"/>
          <w:b/>
          <w:sz w:val="28"/>
          <w:szCs w:val="28"/>
        </w:rPr>
        <w:t>b)</w:t>
      </w:r>
    </w:p>
    <w:p w:rsidR="005D6667" w:rsidRDefault="005D6667" w:rsidP="005D6667">
      <w:pPr>
        <w:rPr>
          <w:rFonts w:ascii="Comic Sans MS" w:hAnsi="Comic Sans MS"/>
          <w:b/>
          <w:sz w:val="28"/>
          <w:szCs w:val="28"/>
        </w:rPr>
      </w:pPr>
      <w:r w:rsidRPr="00AA7B34">
        <w:rPr>
          <w:rFonts w:ascii="Comic Sans MS" w:hAnsi="Comic Sans MS"/>
          <w:b/>
          <w:noProof/>
          <w:sz w:val="28"/>
          <w:szCs w:val="28"/>
          <w:lang w:eastAsia="de-AT"/>
        </w:rPr>
        <w:drawing>
          <wp:inline distT="0" distB="0" distL="0" distR="0">
            <wp:extent cx="5759450" cy="1447800"/>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t="39295" b="29810"/>
                    <a:stretch>
                      <a:fillRect/>
                    </a:stretch>
                  </pic:blipFill>
                  <pic:spPr bwMode="auto">
                    <a:xfrm>
                      <a:off x="0" y="0"/>
                      <a:ext cx="5759450" cy="1447800"/>
                    </a:xfrm>
                    <a:prstGeom prst="rect">
                      <a:avLst/>
                    </a:prstGeom>
                    <a:noFill/>
                    <a:ln w="9525">
                      <a:noFill/>
                      <a:miter lim="800000"/>
                      <a:headEnd/>
                      <a:tailEnd/>
                    </a:ln>
                  </pic:spPr>
                </pic:pic>
              </a:graphicData>
            </a:graphic>
          </wp:inline>
        </w:drawing>
      </w:r>
    </w:p>
    <w:p w:rsidR="005D6667" w:rsidRDefault="005D6667" w:rsidP="005D6667">
      <w:pPr>
        <w:rPr>
          <w:rFonts w:ascii="Comic Sans MS" w:hAnsi="Comic Sans MS"/>
          <w:b/>
          <w:sz w:val="28"/>
          <w:szCs w:val="28"/>
        </w:rPr>
      </w:pPr>
      <w:r w:rsidRPr="00220B44">
        <w:rPr>
          <w:rFonts w:ascii="Comic Sans MS" w:hAnsi="Comic Sans MS"/>
          <w:b/>
          <w:noProof/>
          <w:sz w:val="28"/>
          <w:szCs w:val="28"/>
          <w:lang w:eastAsia="de-AT"/>
        </w:rPr>
        <w:drawing>
          <wp:inline distT="0" distB="0" distL="0" distR="0">
            <wp:extent cx="5759450" cy="1612900"/>
            <wp:effectExtent l="19050" t="0" r="0"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t="40379" b="25203"/>
                    <a:stretch>
                      <a:fillRect/>
                    </a:stretch>
                  </pic:blipFill>
                  <pic:spPr bwMode="auto">
                    <a:xfrm>
                      <a:off x="0" y="0"/>
                      <a:ext cx="5759450" cy="1612900"/>
                    </a:xfrm>
                    <a:prstGeom prst="rect">
                      <a:avLst/>
                    </a:prstGeom>
                    <a:noFill/>
                    <a:ln w="9525">
                      <a:noFill/>
                      <a:miter lim="800000"/>
                      <a:headEnd/>
                      <a:tailEnd/>
                    </a:ln>
                  </pic:spPr>
                </pic:pic>
              </a:graphicData>
            </a:graphic>
          </wp:inline>
        </w:drawing>
      </w:r>
    </w:p>
    <w:p w:rsidR="005D6667" w:rsidRDefault="005D6667" w:rsidP="005D6667">
      <w:pPr>
        <w:rPr>
          <w:rFonts w:ascii="Comic Sans MS" w:hAnsi="Comic Sans MS"/>
          <w:b/>
          <w:sz w:val="28"/>
          <w:szCs w:val="28"/>
        </w:rPr>
      </w:pPr>
      <w:r>
        <w:rPr>
          <w:rFonts w:ascii="Comic Sans MS" w:hAnsi="Comic Sans MS"/>
          <w:b/>
          <w:sz w:val="28"/>
          <w:szCs w:val="28"/>
        </w:rPr>
        <w:t xml:space="preserve">c) Der Wert der Ableitung einer Funktion im Punkt x entspricht ja genau der Steigung der Ursprünglichen Kurve in diesem Punkt x, und somit der Steigung der Tangente in diesem Punkt. Durch paralleles Verschieben der Tangente so dass sie genau durch den Punkt (-1,0) geht kann ich die Steigung direkt beim Schnittpunkt der Y-Achse ablesen (Steigungsdreieck). So kann ich das mit jedem Punkt der Funktion machen. Ein paar </w:t>
      </w:r>
      <w:proofErr w:type="spellStart"/>
      <w:r>
        <w:rPr>
          <w:rFonts w:ascii="Comic Sans MS" w:hAnsi="Comic Sans MS"/>
          <w:b/>
          <w:sz w:val="28"/>
          <w:szCs w:val="28"/>
        </w:rPr>
        <w:t>markannte</w:t>
      </w:r>
      <w:proofErr w:type="spellEnd"/>
      <w:r>
        <w:rPr>
          <w:rFonts w:ascii="Comic Sans MS" w:hAnsi="Comic Sans MS"/>
          <w:b/>
          <w:sz w:val="28"/>
          <w:szCs w:val="28"/>
        </w:rPr>
        <w:t xml:space="preserve"> Punkte bekomme ich aber auch einfacher. Ich weiß dass an den Extremstellen die Funktion die Steigung 0 hat und somit die Ableitung an diesem Punkt 0 sein muss.</w:t>
      </w:r>
    </w:p>
    <w:p w:rsidR="0002150B" w:rsidRDefault="0002150B"/>
    <w:sectPr w:rsidR="0002150B" w:rsidSect="0002150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667"/>
    <w:rsid w:val="0002150B"/>
    <w:rsid w:val="00046C46"/>
    <w:rsid w:val="000664A6"/>
    <w:rsid w:val="001B4552"/>
    <w:rsid w:val="002B38E7"/>
    <w:rsid w:val="002C2EB7"/>
    <w:rsid w:val="002D4E69"/>
    <w:rsid w:val="00361ABE"/>
    <w:rsid w:val="00537B40"/>
    <w:rsid w:val="005A288F"/>
    <w:rsid w:val="005B7464"/>
    <w:rsid w:val="005D6667"/>
    <w:rsid w:val="0060472D"/>
    <w:rsid w:val="00644CCE"/>
    <w:rsid w:val="006A5EBC"/>
    <w:rsid w:val="006F53E6"/>
    <w:rsid w:val="00916FA9"/>
    <w:rsid w:val="009346FE"/>
    <w:rsid w:val="009F3459"/>
    <w:rsid w:val="00A429FF"/>
    <w:rsid w:val="00BB7F9D"/>
    <w:rsid w:val="00C54BA1"/>
    <w:rsid w:val="00C55702"/>
    <w:rsid w:val="00D13F5C"/>
    <w:rsid w:val="00D31D9C"/>
    <w:rsid w:val="00DA35AF"/>
    <w:rsid w:val="00DA7733"/>
    <w:rsid w:val="00F11FC3"/>
    <w:rsid w:val="00FB7B11"/>
    <w:rsid w:val="00FD378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66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D66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66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590</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Johannes-Roswitha</dc:creator>
  <cp:keywords/>
  <dc:description/>
  <cp:lastModifiedBy>Johannes-Roswitha</cp:lastModifiedBy>
  <cp:revision>2</cp:revision>
  <dcterms:created xsi:type="dcterms:W3CDTF">2010-06-22T10:55:00Z</dcterms:created>
  <dcterms:modified xsi:type="dcterms:W3CDTF">2010-06-22T10:56:00Z</dcterms:modified>
</cp:coreProperties>
</file>